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36E" w:rsidRPr="0082336E" w:rsidRDefault="0082336E" w:rsidP="0082336E">
      <w:pPr>
        <w:shd w:val="clear" w:color="auto" w:fill="FFFFFF"/>
        <w:spacing w:line="360" w:lineRule="atLeast"/>
        <w:outlineLvl w:val="0"/>
        <w:rPr>
          <w:rFonts w:ascii="Arial" w:eastAsia="Times New Roman" w:hAnsi="Arial" w:cs="Arial"/>
          <w:color w:val="007AD0"/>
          <w:kern w:val="36"/>
          <w:sz w:val="36"/>
          <w:szCs w:val="36"/>
        </w:rPr>
      </w:pPr>
      <w:r>
        <w:rPr>
          <w:rFonts w:ascii="Arial" w:eastAsia="Times New Roman" w:hAnsi="Arial" w:cs="Arial"/>
          <w:color w:val="007AD0"/>
          <w:kern w:val="36"/>
          <w:sz w:val="36"/>
          <w:szCs w:val="36"/>
        </w:rPr>
        <w:t xml:space="preserve">         </w:t>
      </w:r>
      <w:r w:rsidRPr="0082336E">
        <w:rPr>
          <w:rFonts w:ascii="Arial" w:eastAsia="Times New Roman" w:hAnsi="Arial" w:cs="Arial"/>
          <w:color w:val="007AD0"/>
          <w:kern w:val="36"/>
          <w:sz w:val="36"/>
          <w:szCs w:val="36"/>
        </w:rPr>
        <w:t>Правила перехода проезжей части</w:t>
      </w:r>
    </w:p>
    <w:p w:rsidR="0082336E" w:rsidRDefault="0082336E" w:rsidP="0082336E">
      <w:pPr>
        <w:shd w:val="clear" w:color="auto" w:fill="FFFFFF"/>
        <w:spacing w:after="0" w:line="330" w:lineRule="atLeast"/>
        <w:rPr>
          <w:rFonts w:ascii="Times New Roman" w:eastAsia="Times New Roman" w:hAnsi="Times New Roman" w:cs="Times New Roman"/>
          <w:color w:val="555555"/>
          <w:sz w:val="28"/>
          <w:szCs w:val="21"/>
        </w:rPr>
      </w:pPr>
      <w:r w:rsidRPr="0082336E">
        <w:rPr>
          <w:rFonts w:ascii="Times New Roman" w:eastAsia="Times New Roman" w:hAnsi="Times New Roman" w:cs="Times New Roman"/>
          <w:color w:val="555555"/>
          <w:sz w:val="28"/>
          <w:szCs w:val="21"/>
        </w:rPr>
        <w:t xml:space="preserve">Правила перехода проезжей части Большинство ДТП с участием пешеходов происходит в темное время суток. Связано это с тем, что водитель не всегда может заметить на дороге человека в темной одежде, не успевает вовремя среагировать. Напоминаем, что, согласно п.4.1 ПДД РФ пешеходы при движении по краю проезжей части должны идти навстречу движению транспортных средств. Также стоит добавить, что при движении по обочинам или краю проезжей части в темное время суток или в условиях недостаточной видимости пешеходам рекомендуется иметь на одежде </w:t>
      </w:r>
      <w:proofErr w:type="spellStart"/>
      <w:r w:rsidRPr="0082336E">
        <w:rPr>
          <w:rFonts w:ascii="Times New Roman" w:eastAsia="Times New Roman" w:hAnsi="Times New Roman" w:cs="Times New Roman"/>
          <w:color w:val="555555"/>
          <w:sz w:val="28"/>
          <w:szCs w:val="21"/>
        </w:rPr>
        <w:t>световозвращающие</w:t>
      </w:r>
      <w:proofErr w:type="spellEnd"/>
      <w:r w:rsidRPr="0082336E">
        <w:rPr>
          <w:rFonts w:ascii="Times New Roman" w:eastAsia="Times New Roman" w:hAnsi="Times New Roman" w:cs="Times New Roman"/>
          <w:color w:val="555555"/>
          <w:sz w:val="28"/>
          <w:szCs w:val="21"/>
        </w:rPr>
        <w:t xml:space="preserve"> элементы. Невыполнение указанных правил может привести к </w:t>
      </w:r>
      <w:proofErr w:type="spellStart"/>
      <w:r w:rsidRPr="0082336E">
        <w:rPr>
          <w:rFonts w:ascii="Times New Roman" w:eastAsia="Times New Roman" w:hAnsi="Times New Roman" w:cs="Times New Roman"/>
          <w:color w:val="555555"/>
          <w:sz w:val="28"/>
          <w:szCs w:val="21"/>
        </w:rPr>
        <w:t>травмированию</w:t>
      </w:r>
      <w:proofErr w:type="spellEnd"/>
      <w:r w:rsidRPr="0082336E">
        <w:rPr>
          <w:rFonts w:ascii="Times New Roman" w:eastAsia="Times New Roman" w:hAnsi="Times New Roman" w:cs="Times New Roman"/>
          <w:color w:val="555555"/>
          <w:sz w:val="28"/>
          <w:szCs w:val="21"/>
        </w:rPr>
        <w:t xml:space="preserve"> пеших участников дорожного движения. </w:t>
      </w:r>
    </w:p>
    <w:p w:rsidR="0082336E" w:rsidRDefault="0082336E" w:rsidP="0082336E">
      <w:pPr>
        <w:shd w:val="clear" w:color="auto" w:fill="FFFFFF"/>
        <w:spacing w:after="0" w:line="330" w:lineRule="atLeast"/>
        <w:rPr>
          <w:rFonts w:ascii="Times New Roman" w:eastAsia="Times New Roman" w:hAnsi="Times New Roman" w:cs="Times New Roman"/>
          <w:color w:val="555555"/>
          <w:sz w:val="28"/>
          <w:szCs w:val="21"/>
        </w:rPr>
      </w:pPr>
    </w:p>
    <w:p w:rsidR="0082336E" w:rsidRDefault="0082336E" w:rsidP="0082336E">
      <w:pPr>
        <w:shd w:val="clear" w:color="auto" w:fill="FFFFFF"/>
        <w:spacing w:after="0" w:line="330" w:lineRule="atLeast"/>
        <w:rPr>
          <w:rFonts w:ascii="Times New Roman" w:eastAsia="Times New Roman" w:hAnsi="Times New Roman" w:cs="Times New Roman"/>
          <w:color w:val="555555"/>
          <w:sz w:val="28"/>
          <w:szCs w:val="21"/>
        </w:rPr>
      </w:pPr>
      <w:r w:rsidRPr="0082336E">
        <w:rPr>
          <w:rFonts w:ascii="Times New Roman" w:eastAsia="Times New Roman" w:hAnsi="Times New Roman" w:cs="Times New Roman"/>
          <w:b/>
          <w:color w:val="555555"/>
          <w:sz w:val="28"/>
          <w:szCs w:val="21"/>
        </w:rPr>
        <w:t>ВАЖНО:</w:t>
      </w:r>
      <w:r w:rsidRPr="0082336E">
        <w:rPr>
          <w:rFonts w:ascii="Times New Roman" w:eastAsia="Times New Roman" w:hAnsi="Times New Roman" w:cs="Times New Roman"/>
          <w:color w:val="555555"/>
          <w:sz w:val="28"/>
          <w:szCs w:val="21"/>
        </w:rPr>
        <w:t> </w:t>
      </w:r>
    </w:p>
    <w:p w:rsidR="0082336E" w:rsidRDefault="0082336E" w:rsidP="0082336E">
      <w:pPr>
        <w:shd w:val="clear" w:color="auto" w:fill="FFFFFF"/>
        <w:spacing w:after="0" w:line="330" w:lineRule="atLeast"/>
        <w:rPr>
          <w:rFonts w:ascii="Times New Roman" w:eastAsia="Times New Roman" w:hAnsi="Times New Roman" w:cs="Times New Roman"/>
          <w:color w:val="555555"/>
          <w:sz w:val="28"/>
          <w:szCs w:val="21"/>
        </w:rPr>
      </w:pPr>
    </w:p>
    <w:p w:rsidR="0082336E" w:rsidRPr="0082336E" w:rsidRDefault="0082336E" w:rsidP="0082336E">
      <w:pPr>
        <w:shd w:val="clear" w:color="auto" w:fill="FFFFFF"/>
        <w:spacing w:after="0" w:line="330" w:lineRule="atLeast"/>
        <w:rPr>
          <w:rFonts w:ascii="Times New Roman" w:eastAsia="Times New Roman" w:hAnsi="Times New Roman" w:cs="Times New Roman"/>
          <w:color w:val="555555"/>
          <w:sz w:val="28"/>
          <w:szCs w:val="21"/>
        </w:rPr>
      </w:pPr>
      <w:r w:rsidRPr="0082336E">
        <w:rPr>
          <w:rFonts w:ascii="Times New Roman" w:eastAsia="Times New Roman" w:hAnsi="Times New Roman" w:cs="Times New Roman"/>
          <w:color w:val="555555"/>
          <w:sz w:val="28"/>
          <w:szCs w:val="21"/>
        </w:rPr>
        <w:t>1. Переходя улицу, всегда надо смотреть сначала налево, а дойдя до середины дороги - направо. </w:t>
      </w:r>
    </w:p>
    <w:p w:rsidR="0082336E" w:rsidRDefault="0082336E" w:rsidP="0082336E">
      <w:pPr>
        <w:shd w:val="clear" w:color="auto" w:fill="FFFFFF"/>
        <w:spacing w:after="0" w:line="330" w:lineRule="atLeast"/>
        <w:rPr>
          <w:rFonts w:ascii="Times New Roman" w:eastAsia="Times New Roman" w:hAnsi="Times New Roman" w:cs="Times New Roman"/>
          <w:color w:val="555555"/>
          <w:sz w:val="28"/>
          <w:szCs w:val="21"/>
        </w:rPr>
      </w:pPr>
    </w:p>
    <w:p w:rsidR="0082336E" w:rsidRPr="0082336E" w:rsidRDefault="0082336E" w:rsidP="0082336E">
      <w:pPr>
        <w:shd w:val="clear" w:color="auto" w:fill="FFFFFF"/>
        <w:spacing w:after="0" w:line="330" w:lineRule="atLeast"/>
        <w:rPr>
          <w:rFonts w:ascii="Times New Roman" w:eastAsia="Times New Roman" w:hAnsi="Times New Roman" w:cs="Times New Roman"/>
          <w:color w:val="555555"/>
          <w:sz w:val="28"/>
          <w:szCs w:val="21"/>
        </w:rPr>
      </w:pPr>
      <w:r w:rsidRPr="0082336E">
        <w:rPr>
          <w:rFonts w:ascii="Times New Roman" w:eastAsia="Times New Roman" w:hAnsi="Times New Roman" w:cs="Times New Roman"/>
          <w:color w:val="555555"/>
          <w:sz w:val="28"/>
          <w:szCs w:val="21"/>
        </w:rPr>
        <w:t>2. Переходить улицу можно только по пешеходным переходам. Они обозначаются специальным знаком « Пешеходный переход» </w:t>
      </w:r>
    </w:p>
    <w:p w:rsidR="0082336E" w:rsidRDefault="0082336E" w:rsidP="0082336E">
      <w:pPr>
        <w:shd w:val="clear" w:color="auto" w:fill="FFFFFF"/>
        <w:spacing w:after="0" w:line="330" w:lineRule="atLeast"/>
        <w:rPr>
          <w:rFonts w:ascii="Times New Roman" w:eastAsia="Times New Roman" w:hAnsi="Times New Roman" w:cs="Times New Roman"/>
          <w:color w:val="555555"/>
          <w:sz w:val="28"/>
          <w:szCs w:val="21"/>
        </w:rPr>
      </w:pPr>
    </w:p>
    <w:p w:rsidR="0082336E" w:rsidRPr="0082336E" w:rsidRDefault="0082336E" w:rsidP="0082336E">
      <w:pPr>
        <w:shd w:val="clear" w:color="auto" w:fill="FFFFFF"/>
        <w:spacing w:after="0" w:line="330" w:lineRule="atLeast"/>
        <w:rPr>
          <w:rFonts w:ascii="Times New Roman" w:eastAsia="Times New Roman" w:hAnsi="Times New Roman" w:cs="Times New Roman"/>
          <w:color w:val="555555"/>
          <w:sz w:val="28"/>
          <w:szCs w:val="21"/>
        </w:rPr>
      </w:pPr>
      <w:r w:rsidRPr="0082336E">
        <w:rPr>
          <w:rFonts w:ascii="Times New Roman" w:eastAsia="Times New Roman" w:hAnsi="Times New Roman" w:cs="Times New Roman"/>
          <w:color w:val="555555"/>
          <w:sz w:val="28"/>
          <w:szCs w:val="21"/>
        </w:rPr>
        <w:t>3. Если нет подземного перехода, ты должен пользоваться переходом со светофором. </w:t>
      </w:r>
    </w:p>
    <w:p w:rsidR="0082336E" w:rsidRDefault="0082336E" w:rsidP="0082336E">
      <w:pPr>
        <w:shd w:val="clear" w:color="auto" w:fill="FFFFFF"/>
        <w:spacing w:after="0" w:line="240" w:lineRule="auto"/>
        <w:rPr>
          <w:rFonts w:ascii="Times New Roman" w:eastAsia="Times New Roman" w:hAnsi="Times New Roman" w:cs="Times New Roman"/>
          <w:color w:val="555555"/>
          <w:sz w:val="28"/>
          <w:szCs w:val="21"/>
        </w:rPr>
      </w:pPr>
    </w:p>
    <w:p w:rsidR="0082336E" w:rsidRPr="0082336E" w:rsidRDefault="0082336E" w:rsidP="0082336E">
      <w:pPr>
        <w:shd w:val="clear" w:color="auto" w:fill="FFFFFF"/>
        <w:spacing w:after="0" w:line="240" w:lineRule="auto"/>
        <w:rPr>
          <w:rFonts w:ascii="Times New Roman" w:eastAsia="Times New Roman" w:hAnsi="Times New Roman" w:cs="Times New Roman"/>
          <w:color w:val="555555"/>
          <w:sz w:val="28"/>
          <w:szCs w:val="21"/>
        </w:rPr>
      </w:pPr>
      <w:r w:rsidRPr="0082336E">
        <w:rPr>
          <w:rFonts w:ascii="Times New Roman" w:eastAsia="Times New Roman" w:hAnsi="Times New Roman" w:cs="Times New Roman"/>
          <w:color w:val="555555"/>
          <w:sz w:val="28"/>
          <w:szCs w:val="21"/>
        </w:rPr>
        <w:t>4. Вне населенных пунктов детям разрешается идти только с взрослыми по краю навстречу машинам. </w:t>
      </w:r>
    </w:p>
    <w:p w:rsidR="0082336E" w:rsidRDefault="0082336E" w:rsidP="0082336E">
      <w:pPr>
        <w:shd w:val="clear" w:color="auto" w:fill="FFFFFF"/>
        <w:spacing w:after="0" w:line="240" w:lineRule="auto"/>
        <w:rPr>
          <w:rFonts w:ascii="Times New Roman" w:eastAsia="Times New Roman" w:hAnsi="Times New Roman" w:cs="Times New Roman"/>
          <w:color w:val="555555"/>
          <w:sz w:val="28"/>
          <w:szCs w:val="21"/>
        </w:rPr>
      </w:pPr>
    </w:p>
    <w:p w:rsidR="0082336E" w:rsidRPr="0082336E" w:rsidRDefault="0082336E" w:rsidP="0082336E">
      <w:pPr>
        <w:shd w:val="clear" w:color="auto" w:fill="FFFFFF"/>
        <w:spacing w:after="0" w:line="240" w:lineRule="auto"/>
        <w:rPr>
          <w:rFonts w:ascii="Times New Roman" w:eastAsia="Times New Roman" w:hAnsi="Times New Roman" w:cs="Times New Roman"/>
          <w:color w:val="555555"/>
          <w:sz w:val="28"/>
          <w:szCs w:val="21"/>
        </w:rPr>
      </w:pPr>
      <w:r w:rsidRPr="0082336E">
        <w:rPr>
          <w:rFonts w:ascii="Times New Roman" w:eastAsia="Times New Roman" w:hAnsi="Times New Roman" w:cs="Times New Roman"/>
          <w:color w:val="555555"/>
          <w:sz w:val="28"/>
          <w:szCs w:val="21"/>
        </w:rPr>
        <w:t>5. Транспортные средства опасно обходить как спереди, так и сзади. Надо дойти до ближайшего пешеходного перехода и по нему перейти улицу. </w:t>
      </w:r>
      <w:r w:rsidRPr="0082336E">
        <w:rPr>
          <w:rFonts w:ascii="Times New Roman" w:eastAsia="Times New Roman" w:hAnsi="Times New Roman" w:cs="Times New Roman"/>
          <w:noProof/>
          <w:color w:val="007AD0"/>
          <w:sz w:val="28"/>
          <w:szCs w:val="21"/>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2336E" w:rsidRDefault="0082336E" w:rsidP="0082336E">
      <w:pPr>
        <w:shd w:val="clear" w:color="auto" w:fill="FFFFFF"/>
        <w:spacing w:after="0" w:line="240" w:lineRule="auto"/>
        <w:rPr>
          <w:rFonts w:ascii="Times New Roman" w:eastAsia="Times New Roman" w:hAnsi="Times New Roman" w:cs="Times New Roman"/>
          <w:color w:val="555555"/>
          <w:sz w:val="28"/>
          <w:szCs w:val="21"/>
        </w:rPr>
      </w:pPr>
    </w:p>
    <w:p w:rsidR="0082336E" w:rsidRPr="0082336E" w:rsidRDefault="0082336E" w:rsidP="0082336E">
      <w:pPr>
        <w:shd w:val="clear" w:color="auto" w:fill="FFFFFF"/>
        <w:spacing w:after="0" w:line="240" w:lineRule="auto"/>
        <w:rPr>
          <w:rFonts w:ascii="Times New Roman" w:eastAsia="Times New Roman" w:hAnsi="Times New Roman" w:cs="Times New Roman"/>
          <w:color w:val="555555"/>
          <w:sz w:val="28"/>
          <w:szCs w:val="21"/>
        </w:rPr>
      </w:pPr>
      <w:r w:rsidRPr="0082336E">
        <w:rPr>
          <w:rFonts w:ascii="Times New Roman" w:eastAsia="Times New Roman" w:hAnsi="Times New Roman" w:cs="Times New Roman"/>
          <w:color w:val="555555"/>
          <w:sz w:val="28"/>
          <w:szCs w:val="21"/>
        </w:rPr>
        <w:t>6. Ни в коем случае нельзя выбегать на дорогу. Перед дорогой надо остановиться. </w:t>
      </w:r>
    </w:p>
    <w:p w:rsidR="0082336E" w:rsidRDefault="0082336E" w:rsidP="0082336E">
      <w:pPr>
        <w:shd w:val="clear" w:color="auto" w:fill="FFFFFF"/>
        <w:spacing w:after="150" w:line="240" w:lineRule="auto"/>
        <w:rPr>
          <w:rFonts w:ascii="Times New Roman" w:eastAsia="Times New Roman" w:hAnsi="Times New Roman" w:cs="Times New Roman"/>
          <w:color w:val="555555"/>
          <w:sz w:val="28"/>
          <w:szCs w:val="21"/>
        </w:rPr>
      </w:pPr>
    </w:p>
    <w:p w:rsidR="0082336E" w:rsidRPr="0082336E" w:rsidRDefault="0082336E" w:rsidP="0082336E">
      <w:pPr>
        <w:shd w:val="clear" w:color="auto" w:fill="FFFFFF"/>
        <w:spacing w:after="150" w:line="240" w:lineRule="auto"/>
        <w:rPr>
          <w:rFonts w:ascii="Tahoma" w:eastAsia="Times New Roman" w:hAnsi="Tahoma" w:cs="Tahoma"/>
          <w:color w:val="555555"/>
          <w:sz w:val="21"/>
          <w:szCs w:val="21"/>
        </w:rPr>
      </w:pPr>
      <w:r w:rsidRPr="0082336E">
        <w:rPr>
          <w:rFonts w:ascii="Times New Roman" w:eastAsia="Times New Roman" w:hAnsi="Times New Roman" w:cs="Times New Roman"/>
          <w:color w:val="555555"/>
          <w:sz w:val="28"/>
          <w:szCs w:val="21"/>
        </w:rPr>
        <w:t>7. Нельзя играть на проезжей части дороги и на тротуаре. 8. Безопаснее всего переходить улицу с группой пешеходов.</w:t>
      </w:r>
    </w:p>
    <w:p w:rsidR="00B7523C" w:rsidRDefault="00B7523C"/>
    <w:sectPr w:rsidR="00B752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336E"/>
    <w:rsid w:val="0082336E"/>
    <w:rsid w:val="00B75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33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336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2336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233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33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7919270">
      <w:bodyDiv w:val="1"/>
      <w:marLeft w:val="0"/>
      <w:marRight w:val="0"/>
      <w:marTop w:val="0"/>
      <w:marBottom w:val="0"/>
      <w:divBdr>
        <w:top w:val="none" w:sz="0" w:space="0" w:color="auto"/>
        <w:left w:val="none" w:sz="0" w:space="0" w:color="auto"/>
        <w:bottom w:val="none" w:sz="0" w:space="0" w:color="auto"/>
        <w:right w:val="none" w:sz="0" w:space="0" w:color="auto"/>
      </w:divBdr>
      <w:divsChild>
        <w:div w:id="327489590">
          <w:marLeft w:val="0"/>
          <w:marRight w:val="0"/>
          <w:marTop w:val="0"/>
          <w:marBottom w:val="300"/>
          <w:divBdr>
            <w:top w:val="none" w:sz="0" w:space="0" w:color="auto"/>
            <w:left w:val="none" w:sz="0" w:space="0" w:color="auto"/>
            <w:bottom w:val="none" w:sz="0" w:space="0" w:color="auto"/>
            <w:right w:val="none" w:sz="0" w:space="0" w:color="auto"/>
          </w:divBdr>
        </w:div>
        <w:div w:id="617764334">
          <w:marLeft w:val="0"/>
          <w:marRight w:val="0"/>
          <w:marTop w:val="0"/>
          <w:marBottom w:val="0"/>
          <w:divBdr>
            <w:top w:val="none" w:sz="0" w:space="0" w:color="auto"/>
            <w:left w:val="none" w:sz="0" w:space="0" w:color="auto"/>
            <w:bottom w:val="none" w:sz="0" w:space="0" w:color="auto"/>
            <w:right w:val="none" w:sz="0" w:space="0" w:color="auto"/>
          </w:divBdr>
          <w:divsChild>
            <w:div w:id="1737900719">
              <w:marLeft w:val="0"/>
              <w:marRight w:val="0"/>
              <w:marTop w:val="0"/>
              <w:marBottom w:val="150"/>
              <w:divBdr>
                <w:top w:val="none" w:sz="0" w:space="0" w:color="auto"/>
                <w:left w:val="none" w:sz="0" w:space="0" w:color="auto"/>
                <w:bottom w:val="none" w:sz="0" w:space="0" w:color="auto"/>
                <w:right w:val="none" w:sz="0" w:space="0" w:color="auto"/>
              </w:divBdr>
            </w:div>
            <w:div w:id="11243528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1236</Characters>
  <Application>Microsoft Office Word</Application>
  <DocSecurity>0</DocSecurity>
  <Lines>10</Lines>
  <Paragraphs>2</Paragraphs>
  <ScaleCrop>false</ScaleCrop>
  <Company>SPecialiST RePack</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megacomp</dc:creator>
  <cp:keywords/>
  <dc:description/>
  <cp:lastModifiedBy>megacomp</cp:lastModifiedBy>
  <cp:revision>3</cp:revision>
  <dcterms:created xsi:type="dcterms:W3CDTF">2023-03-26T09:27:00Z</dcterms:created>
  <dcterms:modified xsi:type="dcterms:W3CDTF">2023-03-26T09:29:00Z</dcterms:modified>
</cp:coreProperties>
</file>