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68" w:rsidRDefault="00A90B68" w:rsidP="00A90B68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92295" cy="9553575"/>
            <wp:effectExtent l="19050" t="0" r="0" b="0"/>
            <wp:docPr id="1" name="Рисунок 1" descr="C:\Users\INFO\Desktop\16969238451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\Desktop\169692384514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295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5D7" w:rsidRPr="008E3B28" w:rsidRDefault="003223A2" w:rsidP="00904FC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</w:p>
    <w:p w:rsidR="00E526FF" w:rsidRPr="00E526FF" w:rsidRDefault="00E526FF" w:rsidP="00E526F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  <w:r w:rsidRPr="00C2445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Уважаемые родители, педагоги, общественность, друзья и партнёры ДОУ!</w:t>
      </w:r>
    </w:p>
    <w:p w:rsidR="00904FCB" w:rsidRDefault="00C2445D" w:rsidP="00C244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526FF" w:rsidRPr="00E526FF" w:rsidRDefault="00C2445D" w:rsidP="00C2445D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526FF" w:rsidRPr="00E5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 вашему вниманию Публичный информационный доклад, в котором представлен отчет о работе </w:t>
      </w:r>
      <w:r w:rsidR="00E526FF" w:rsidRPr="00C244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2022-2023</w:t>
      </w:r>
      <w:r w:rsidR="00E526FF" w:rsidRPr="00E526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bookmarkStart w:id="1" w:name="_Hlk135664921"/>
      <w:bookmarkEnd w:id="1"/>
      <w:r w:rsidR="00E526FF" w:rsidRPr="00E526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  В  докладе содержится информация о том, чем живет ДОУ, как работает, чего достигло.</w:t>
      </w:r>
    </w:p>
    <w:p w:rsidR="00E526FF" w:rsidRPr="00C2445D" w:rsidRDefault="00C2445D" w:rsidP="00C244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526FF" w:rsidRPr="00E5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Публичный доклад–средство обеспечения информационной открытости и прозрачности работы муниципального </w:t>
      </w:r>
      <w:r w:rsidRPr="00C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 w:rsidR="00E526FF" w:rsidRPr="00E5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 «Детский сад </w:t>
      </w:r>
      <w:r w:rsidR="00E526FF" w:rsidRPr="00C2445D">
        <w:rPr>
          <w:rFonts w:ascii="Times New Roman" w:eastAsia="Times New Roman" w:hAnsi="Times New Roman" w:cs="Times New Roman"/>
          <w:sz w:val="28"/>
          <w:szCs w:val="28"/>
          <w:lang w:eastAsia="ru-RU"/>
        </w:rPr>
        <w:t>№8 «Сказка».</w:t>
      </w:r>
    </w:p>
    <w:p w:rsidR="00E526FF" w:rsidRPr="00E526FF" w:rsidRDefault="00E526FF" w:rsidP="00C2445D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5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45D" w:rsidRPr="00C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52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доклад подготовлен на основе контрольно-аналитичес</w:t>
      </w:r>
      <w:r w:rsidR="00C2445D" w:rsidRPr="00C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деятельности  </w:t>
      </w:r>
      <w:r w:rsidRPr="00E526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2022-2023 учебный год.</w:t>
      </w:r>
    </w:p>
    <w:p w:rsidR="00904FCB" w:rsidRDefault="00C2445D" w:rsidP="00C244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526FF" w:rsidRPr="00E526FF" w:rsidRDefault="00C2445D" w:rsidP="00C2445D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6FF" w:rsidRPr="00E526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Публичного доклада являются:</w:t>
      </w:r>
    </w:p>
    <w:p w:rsidR="00904FCB" w:rsidRDefault="00904FCB" w:rsidP="00C244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6FF" w:rsidRPr="00E526FF" w:rsidRDefault="00C2445D" w:rsidP="00C2445D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26FF" w:rsidRPr="00E52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</w:t>
      </w:r>
    </w:p>
    <w:p w:rsidR="00904FCB" w:rsidRDefault="00904FCB" w:rsidP="00C244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6FF" w:rsidRPr="00E526FF" w:rsidRDefault="00C2445D" w:rsidP="00C2445D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26FF" w:rsidRPr="00E52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прозрачности функционирования образовательного учреждения;</w:t>
      </w:r>
    </w:p>
    <w:p w:rsidR="00E526FF" w:rsidRPr="00E526FF" w:rsidRDefault="00E526FF" w:rsidP="00C2445D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526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потребителей образовательных услуг о приоритетных направлениях развития ДОУ, планируемых мероприятиях и ожидаемых результатах деятельности.</w:t>
      </w:r>
    </w:p>
    <w:p w:rsidR="008E3B28" w:rsidRDefault="008E3B28" w:rsidP="0032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F0D88" w:rsidRDefault="00FF0D88" w:rsidP="003223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F0D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Общие сведения о дошкольном образовательном учреждении.</w:t>
      </w:r>
    </w:p>
    <w:p w:rsidR="00B02F59" w:rsidRPr="00FF0D88" w:rsidRDefault="00B02F59" w:rsidP="00FF0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2F59">
        <w:rPr>
          <w:rFonts w:ascii="Times New Roman" w:hAnsi="Times New Roman" w:cs="Times New Roman"/>
          <w:b/>
          <w:i/>
          <w:sz w:val="28"/>
          <w:szCs w:val="28"/>
        </w:rPr>
        <w:t>Тип</w:t>
      </w:r>
      <w:r w:rsidRPr="00B02F59">
        <w:rPr>
          <w:b/>
          <w:i/>
          <w:sz w:val="28"/>
          <w:szCs w:val="28"/>
        </w:rPr>
        <w:t>:</w:t>
      </w:r>
      <w:r w:rsidRPr="00B02F59">
        <w:rPr>
          <w:rFonts w:ascii="Times New Roman" w:hAnsi="Times New Roman" w:cs="Times New Roman"/>
          <w:sz w:val="28"/>
          <w:szCs w:val="28"/>
        </w:rPr>
        <w:t xml:space="preserve">  дошкольное образовательное учреждение</w:t>
      </w:r>
      <w:r w:rsidR="00E837FD">
        <w:rPr>
          <w:sz w:val="28"/>
          <w:szCs w:val="28"/>
        </w:rPr>
        <w:t>.</w:t>
      </w:r>
      <w:r w:rsidR="003223A2">
        <w:rPr>
          <w:sz w:val="28"/>
          <w:szCs w:val="28"/>
        </w:rPr>
        <w:t xml:space="preserve"> </w:t>
      </w:r>
      <w:r w:rsidRPr="00B02F59">
        <w:rPr>
          <w:rFonts w:ascii="Times New Roman" w:hAnsi="Times New Roman" w:cs="Times New Roman"/>
          <w:b/>
          <w:i/>
          <w:sz w:val="28"/>
          <w:szCs w:val="28"/>
        </w:rPr>
        <w:t>Вид ДОУ</w:t>
      </w:r>
      <w:r w:rsidRPr="00B02F59">
        <w:rPr>
          <w:b/>
          <w:i/>
          <w:sz w:val="28"/>
          <w:szCs w:val="28"/>
        </w:rPr>
        <w:t>:</w:t>
      </w:r>
      <w:r w:rsidR="00E837FD">
        <w:rPr>
          <w:rFonts w:ascii="Times New Roman" w:hAnsi="Times New Roman" w:cs="Times New Roman"/>
          <w:sz w:val="28"/>
          <w:szCs w:val="28"/>
        </w:rPr>
        <w:t xml:space="preserve"> детский сад .</w:t>
      </w:r>
      <w:r w:rsidRPr="00B02F59">
        <w:rPr>
          <w:rFonts w:ascii="Times New Roman" w:hAnsi="Times New Roman" w:cs="Times New Roman"/>
          <w:b/>
          <w:i/>
          <w:sz w:val="28"/>
          <w:szCs w:val="28"/>
        </w:rPr>
        <w:t>Наименование учреждения:</w:t>
      </w:r>
      <w:r w:rsidRPr="00B02F59">
        <w:rPr>
          <w:rFonts w:ascii="Times New Roman" w:hAnsi="Times New Roman" w:cs="Times New Roman"/>
          <w:sz w:val="28"/>
          <w:szCs w:val="28"/>
        </w:rPr>
        <w:t xml:space="preserve">  муниципальное </w:t>
      </w:r>
      <w:r w:rsidR="00357F96">
        <w:rPr>
          <w:rFonts w:ascii="Times New Roman" w:hAnsi="Times New Roman" w:cs="Times New Roman"/>
          <w:sz w:val="28"/>
          <w:szCs w:val="28"/>
        </w:rPr>
        <w:t xml:space="preserve">бюджетное дошкольное           </w:t>
      </w:r>
      <w:r w:rsidRPr="00B02F59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C2445D">
        <w:rPr>
          <w:rFonts w:ascii="Times New Roman" w:hAnsi="Times New Roman" w:cs="Times New Roman"/>
          <w:sz w:val="28"/>
          <w:szCs w:val="28"/>
        </w:rPr>
        <w:t xml:space="preserve"> </w:t>
      </w:r>
      <w:r w:rsidRPr="00B02F59">
        <w:rPr>
          <w:rFonts w:ascii="Times New Roman" w:hAnsi="Times New Roman" w:cs="Times New Roman"/>
          <w:sz w:val="28"/>
          <w:szCs w:val="28"/>
        </w:rPr>
        <w:t>«Детский сад №</w:t>
      </w:r>
      <w:r w:rsidR="00357F96">
        <w:rPr>
          <w:rFonts w:ascii="Times New Roman" w:hAnsi="Times New Roman" w:cs="Times New Roman"/>
          <w:sz w:val="28"/>
          <w:szCs w:val="28"/>
        </w:rPr>
        <w:t>8 «Сказка»</w:t>
      </w:r>
      <w:r w:rsidRPr="00B02F59">
        <w:rPr>
          <w:rFonts w:ascii="Times New Roman" w:hAnsi="Times New Roman" w:cs="Times New Roman"/>
          <w:sz w:val="28"/>
          <w:szCs w:val="28"/>
        </w:rPr>
        <w:t xml:space="preserve"> г. Гудермес </w:t>
      </w:r>
      <w:r w:rsidR="00904FCB">
        <w:rPr>
          <w:rFonts w:ascii="Times New Roman" w:hAnsi="Times New Roman" w:cs="Times New Roman"/>
          <w:sz w:val="28"/>
          <w:szCs w:val="28"/>
        </w:rPr>
        <w:t xml:space="preserve"> </w:t>
      </w:r>
      <w:r w:rsidRPr="00B02F59">
        <w:rPr>
          <w:rFonts w:ascii="Times New Roman" w:hAnsi="Times New Roman" w:cs="Times New Roman"/>
          <w:sz w:val="28"/>
          <w:szCs w:val="28"/>
        </w:rPr>
        <w:t>Гудермесского муниципального района»</w:t>
      </w:r>
      <w:r w:rsidR="00357F96">
        <w:rPr>
          <w:rFonts w:ascii="Times New Roman" w:hAnsi="Times New Roman" w:cs="Times New Roman"/>
          <w:sz w:val="28"/>
          <w:szCs w:val="28"/>
        </w:rPr>
        <w:t>.</w:t>
      </w:r>
    </w:p>
    <w:p w:rsidR="00B02F59" w:rsidRPr="00B02F59" w:rsidRDefault="00B02F59" w:rsidP="00B02F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b/>
          <w:i/>
          <w:sz w:val="28"/>
          <w:szCs w:val="28"/>
        </w:rPr>
        <w:t>Юридический адрес:</w:t>
      </w:r>
      <w:r w:rsidRPr="00B02F59">
        <w:rPr>
          <w:rFonts w:ascii="Times New Roman" w:hAnsi="Times New Roman" w:cs="Times New Roman"/>
          <w:sz w:val="28"/>
          <w:szCs w:val="28"/>
        </w:rPr>
        <w:t xml:space="preserve"> 366208, Чеченская Республика, Гудермес, ул. Исаева №7</w:t>
      </w:r>
    </w:p>
    <w:p w:rsidR="00B02F59" w:rsidRPr="00B02F59" w:rsidRDefault="00B02F59" w:rsidP="00B02F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b/>
          <w:i/>
          <w:sz w:val="28"/>
          <w:szCs w:val="28"/>
        </w:rPr>
        <w:t>Фактический адрес:</w:t>
      </w:r>
      <w:r w:rsidRPr="00B02F59">
        <w:rPr>
          <w:rFonts w:ascii="Times New Roman" w:hAnsi="Times New Roman" w:cs="Times New Roman"/>
          <w:sz w:val="28"/>
          <w:szCs w:val="28"/>
        </w:rPr>
        <w:t>366208,  Чеченская Республика, Гудермес, ул. Исаева №7</w:t>
      </w:r>
    </w:p>
    <w:p w:rsidR="00B02F59" w:rsidRPr="00357F96" w:rsidRDefault="00B02F59" w:rsidP="00B02F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b/>
          <w:i/>
          <w:sz w:val="28"/>
          <w:szCs w:val="28"/>
        </w:rPr>
        <w:t xml:space="preserve">Электронный адрес:   </w:t>
      </w:r>
      <w:r w:rsidRPr="00B02F59">
        <w:rPr>
          <w:rFonts w:ascii="Times New Roman" w:hAnsi="Times New Roman" w:cs="Times New Roman"/>
          <w:sz w:val="28"/>
          <w:szCs w:val="28"/>
          <w:lang w:val="en-US"/>
        </w:rPr>
        <w:t>udo</w:t>
      </w:r>
      <w:r w:rsidRPr="00B02F59">
        <w:rPr>
          <w:rFonts w:ascii="Times New Roman" w:hAnsi="Times New Roman" w:cs="Times New Roman"/>
          <w:sz w:val="28"/>
          <w:szCs w:val="28"/>
        </w:rPr>
        <w:t>-016@</w:t>
      </w:r>
      <w:r w:rsidRPr="00B02F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02F59">
        <w:rPr>
          <w:rFonts w:ascii="Times New Roman" w:hAnsi="Times New Roman" w:cs="Times New Roman"/>
          <w:sz w:val="28"/>
          <w:szCs w:val="28"/>
        </w:rPr>
        <w:t>.</w:t>
      </w:r>
      <w:r w:rsidRPr="00B02F59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02F59" w:rsidRPr="00B02F59" w:rsidRDefault="00B02F59" w:rsidP="00B02F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b/>
          <w:i/>
          <w:sz w:val="28"/>
          <w:szCs w:val="28"/>
        </w:rPr>
        <w:t>Лицензия -серия</w:t>
      </w:r>
      <w:r w:rsidRPr="00B02F59">
        <w:rPr>
          <w:rFonts w:ascii="Times New Roman" w:hAnsi="Times New Roman" w:cs="Times New Roman"/>
          <w:sz w:val="28"/>
          <w:szCs w:val="28"/>
        </w:rPr>
        <w:t xml:space="preserve"> 20 Л 02 № 0000995, регистрационный № 2633 от 29.03.2016г.</w:t>
      </w:r>
    </w:p>
    <w:p w:rsidR="00B02F59" w:rsidRPr="00B02F59" w:rsidRDefault="00B02F59" w:rsidP="00B02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F59">
        <w:rPr>
          <w:rFonts w:ascii="Times New Roman" w:eastAsia="Times New Roman" w:hAnsi="Times New Roman" w:cs="Times New Roman"/>
          <w:b/>
          <w:i/>
          <w:sz w:val="28"/>
          <w:szCs w:val="28"/>
        </w:rPr>
        <w:t>Год ввода в эксплуатацию здания:</w:t>
      </w:r>
      <w:r w:rsidRPr="00B02F59">
        <w:rPr>
          <w:rFonts w:ascii="Times New Roman" w:hAnsi="Times New Roman" w:cs="Times New Roman"/>
          <w:sz w:val="28"/>
          <w:szCs w:val="28"/>
        </w:rPr>
        <w:t>2015 г.</w:t>
      </w:r>
    </w:p>
    <w:p w:rsidR="00B02F59" w:rsidRPr="00B02F59" w:rsidRDefault="00B02F59" w:rsidP="00B02F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F59">
        <w:rPr>
          <w:rFonts w:ascii="Times New Roman" w:eastAsia="Times New Roman" w:hAnsi="Times New Roman" w:cs="Times New Roman"/>
          <w:b/>
          <w:i/>
          <w:sz w:val="28"/>
          <w:szCs w:val="28"/>
        </w:rPr>
        <w:t>Режим работы:</w:t>
      </w:r>
      <w:r w:rsidRPr="00B02F59">
        <w:rPr>
          <w:rFonts w:ascii="Times New Roman" w:eastAsia="Times New Roman" w:hAnsi="Times New Roman" w:cs="Times New Roman"/>
          <w:sz w:val="28"/>
          <w:szCs w:val="28"/>
        </w:rPr>
        <w:t xml:space="preserve">5 дневная   неделя  с   12-ти    часовым  пребыванием    детей,    </w:t>
      </w:r>
    </w:p>
    <w:p w:rsidR="00B02F59" w:rsidRPr="00B02F59" w:rsidRDefault="00B02F59" w:rsidP="00B02F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F59">
        <w:rPr>
          <w:rFonts w:ascii="Times New Roman" w:eastAsia="Times New Roman" w:hAnsi="Times New Roman" w:cs="Times New Roman"/>
          <w:sz w:val="28"/>
          <w:szCs w:val="28"/>
        </w:rPr>
        <w:t>с  07.00 – 19.00 ч., кроме: субботы,  воскресенья  и  праздничных дней.</w:t>
      </w:r>
    </w:p>
    <w:p w:rsidR="00B02F59" w:rsidRPr="00B02F59" w:rsidRDefault="00B02F59" w:rsidP="00B02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Заведующий </w:t>
      </w:r>
      <w:r w:rsidRPr="00B02F59">
        <w:rPr>
          <w:rFonts w:ascii="Times New Roman" w:hAnsi="Times New Roman" w:cs="Times New Roman"/>
          <w:b/>
          <w:bCs/>
          <w:i/>
          <w:sz w:val="28"/>
          <w:szCs w:val="28"/>
        </w:rPr>
        <w:t>дошкольного учреждения</w:t>
      </w:r>
      <w:r w:rsidRPr="00B02F59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C757A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02F59">
        <w:rPr>
          <w:rFonts w:ascii="Times New Roman" w:eastAsia="Times New Roman" w:hAnsi="Times New Roman" w:cs="Times New Roman"/>
          <w:sz w:val="28"/>
          <w:szCs w:val="28"/>
        </w:rPr>
        <w:t>Малика МакаловнаМуртазова</w:t>
      </w:r>
    </w:p>
    <w:p w:rsidR="00B02F59" w:rsidRDefault="00B02F59" w:rsidP="00B02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F59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Функционирует:</w:t>
      </w:r>
      <w:r w:rsidR="00C757A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02F59">
        <w:rPr>
          <w:rFonts w:ascii="Times New Roman" w:eastAsia="Times New Roman" w:hAnsi="Times New Roman" w:cs="Times New Roman"/>
          <w:sz w:val="28"/>
          <w:szCs w:val="28"/>
        </w:rPr>
        <w:t>1</w:t>
      </w:r>
      <w:r w:rsidR="003223A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02F59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общеразвивающих  групп</w:t>
      </w:r>
      <w:r w:rsidR="00E837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4FCB" w:rsidRPr="00B02F59" w:rsidRDefault="00904FCB" w:rsidP="00B02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4"/>
        <w:gridCol w:w="2235"/>
        <w:gridCol w:w="2592"/>
      </w:tblGrid>
      <w:tr w:rsidR="00B02F59" w:rsidRPr="00B02F59" w:rsidTr="001041B3">
        <w:tc>
          <w:tcPr>
            <w:tcW w:w="4744" w:type="dxa"/>
          </w:tcPr>
          <w:p w:rsidR="00B02F59" w:rsidRPr="00B02F59" w:rsidRDefault="00B02F5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235" w:type="dxa"/>
          </w:tcPr>
          <w:p w:rsidR="00B02F59" w:rsidRPr="00B02F59" w:rsidRDefault="00B02F5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2592" w:type="dxa"/>
          </w:tcPr>
          <w:p w:rsidR="00B02F59" w:rsidRPr="00B02F59" w:rsidRDefault="00B02F5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B02F59" w:rsidRPr="00B02F59" w:rsidTr="001041B3">
        <w:trPr>
          <w:trHeight w:val="769"/>
        </w:trPr>
        <w:tc>
          <w:tcPr>
            <w:tcW w:w="4744" w:type="dxa"/>
          </w:tcPr>
          <w:p w:rsidR="00B02F59" w:rsidRPr="00B02F59" w:rsidRDefault="005F10E1" w:rsidP="00B02F59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</w:t>
            </w:r>
            <w:r w:rsidR="00B02F59" w:rsidRPr="00B0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анняя группа (с 1,6-2 лет)</w:t>
            </w:r>
          </w:p>
        </w:tc>
        <w:tc>
          <w:tcPr>
            <w:tcW w:w="2235" w:type="dxa"/>
          </w:tcPr>
          <w:p w:rsidR="00B02F59" w:rsidRPr="00B02F59" w:rsidRDefault="00C757A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2" w:type="dxa"/>
          </w:tcPr>
          <w:p w:rsidR="00B02F59" w:rsidRPr="00B02F59" w:rsidRDefault="00C757A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B02F59" w:rsidRPr="00B02F59" w:rsidTr="001041B3">
        <w:trPr>
          <w:trHeight w:val="690"/>
        </w:trPr>
        <w:tc>
          <w:tcPr>
            <w:tcW w:w="4744" w:type="dxa"/>
          </w:tcPr>
          <w:p w:rsidR="00B02F59" w:rsidRPr="00B02F59" w:rsidRDefault="005F10E1" w:rsidP="00B02F59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ранняя</w:t>
            </w:r>
            <w:r w:rsidR="00B02F59" w:rsidRPr="00B0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 (с 2-3 лет)</w:t>
            </w:r>
          </w:p>
        </w:tc>
        <w:tc>
          <w:tcPr>
            <w:tcW w:w="2235" w:type="dxa"/>
          </w:tcPr>
          <w:p w:rsidR="00B02F59" w:rsidRPr="00B02F59" w:rsidRDefault="005F10E1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2" w:type="dxa"/>
          </w:tcPr>
          <w:p w:rsidR="00B02F59" w:rsidRPr="00B02F59" w:rsidRDefault="00C757A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B02F59" w:rsidRPr="00B02F59" w:rsidTr="001041B3">
        <w:tc>
          <w:tcPr>
            <w:tcW w:w="4744" w:type="dxa"/>
          </w:tcPr>
          <w:p w:rsidR="00B02F59" w:rsidRPr="00B02F59" w:rsidRDefault="005F10E1" w:rsidP="00B02F59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02F59" w:rsidRPr="00B0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ладшая (с 3-4 лет)</w:t>
            </w:r>
          </w:p>
        </w:tc>
        <w:tc>
          <w:tcPr>
            <w:tcW w:w="2235" w:type="dxa"/>
          </w:tcPr>
          <w:p w:rsidR="00B02F59" w:rsidRPr="00B02F59" w:rsidRDefault="00C757A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2" w:type="dxa"/>
          </w:tcPr>
          <w:p w:rsidR="00B02F59" w:rsidRPr="00B02F59" w:rsidRDefault="00C757A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B02F59" w:rsidRPr="00B02F59" w:rsidTr="001041B3">
        <w:tc>
          <w:tcPr>
            <w:tcW w:w="4744" w:type="dxa"/>
          </w:tcPr>
          <w:p w:rsidR="00B02F59" w:rsidRPr="00B02F59" w:rsidRDefault="00B02F59" w:rsidP="00B02F59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 (с 4-5 лет)</w:t>
            </w:r>
          </w:p>
        </w:tc>
        <w:tc>
          <w:tcPr>
            <w:tcW w:w="2235" w:type="dxa"/>
          </w:tcPr>
          <w:p w:rsidR="00B02F59" w:rsidRPr="00B02F59" w:rsidRDefault="00B02F5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2" w:type="dxa"/>
          </w:tcPr>
          <w:p w:rsidR="00B02F59" w:rsidRPr="00B02F59" w:rsidRDefault="006C1D1F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B02F59" w:rsidRPr="00B02F59" w:rsidTr="001041B3">
        <w:tc>
          <w:tcPr>
            <w:tcW w:w="4744" w:type="dxa"/>
          </w:tcPr>
          <w:p w:rsidR="00B02F59" w:rsidRPr="00B02F59" w:rsidRDefault="00B02F59" w:rsidP="00B02F59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 (с 5-6 лет)</w:t>
            </w:r>
          </w:p>
        </w:tc>
        <w:tc>
          <w:tcPr>
            <w:tcW w:w="2235" w:type="dxa"/>
          </w:tcPr>
          <w:p w:rsidR="00B02F59" w:rsidRPr="00B02F59" w:rsidRDefault="00C757A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2" w:type="dxa"/>
          </w:tcPr>
          <w:p w:rsidR="00B02F59" w:rsidRPr="00B02F59" w:rsidRDefault="00C757A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B02F59" w:rsidRPr="00B02F59" w:rsidTr="001041B3">
        <w:tc>
          <w:tcPr>
            <w:tcW w:w="4744" w:type="dxa"/>
          </w:tcPr>
          <w:p w:rsidR="00333653" w:rsidRDefault="00B02F59" w:rsidP="00B02F59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Подготовительная </w:t>
            </w:r>
            <w:r w:rsidR="005F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школе </w:t>
            </w:r>
            <w:r w:rsidRPr="00B0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  <w:p w:rsidR="00B02F59" w:rsidRPr="00B02F59" w:rsidRDefault="00333653" w:rsidP="00B02F59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6-7</w:t>
            </w:r>
            <w:r w:rsidRPr="00B0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лет)</w:t>
            </w:r>
          </w:p>
        </w:tc>
        <w:tc>
          <w:tcPr>
            <w:tcW w:w="2235" w:type="dxa"/>
          </w:tcPr>
          <w:p w:rsidR="00B02F59" w:rsidRPr="00B02F59" w:rsidRDefault="00B02F5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2" w:type="dxa"/>
          </w:tcPr>
          <w:p w:rsidR="00B02F59" w:rsidRPr="00B02F59" w:rsidRDefault="00F81D3C" w:rsidP="006C1D1F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C1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33653" w:rsidRPr="00CE6AAA" w:rsidTr="00333653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3" w:rsidRPr="00333653" w:rsidRDefault="00333653" w:rsidP="0033365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3" w:rsidRPr="00CE529A" w:rsidRDefault="00333653" w:rsidP="00C757A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75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3" w:rsidRPr="00CE6AAA" w:rsidRDefault="00333653" w:rsidP="00C757A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75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</w:tbl>
    <w:p w:rsidR="00357F96" w:rsidRDefault="00357F96" w:rsidP="00357F9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3653" w:rsidRPr="00CE6AAA" w:rsidRDefault="00333653" w:rsidP="00333653">
      <w:pPr>
        <w:spacing w:after="0" w:line="276" w:lineRule="auto"/>
        <w:ind w:left="102" w:righ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Основными задачами ДОУ</w:t>
      </w:r>
      <w:r w:rsidRPr="00CE6AA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 </w:t>
      </w:r>
      <w:r w:rsidRPr="00CE6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являются:</w:t>
      </w:r>
    </w:p>
    <w:p w:rsidR="00333653" w:rsidRPr="00CE6AAA" w:rsidRDefault="00333653" w:rsidP="00904FCB">
      <w:pPr>
        <w:pStyle w:val="a5"/>
        <w:numPr>
          <w:ilvl w:val="0"/>
          <w:numId w:val="3"/>
        </w:numPr>
        <w:spacing w:after="0"/>
        <w:ind w:right="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жизни и укрепление физического и психического здоровья</w:t>
      </w:r>
      <w:r w:rsidRPr="00CE6AAA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 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детей; обеспечение полноценного познавательного, речевого,</w:t>
      </w:r>
      <w:r w:rsidRPr="00CE6AAA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r w:rsidR="00904F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коммуникативного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художественно-эстетического и физического развития</w:t>
      </w:r>
      <w:r w:rsidRPr="00CE6AAA"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  <w:t> 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детей;</w:t>
      </w:r>
    </w:p>
    <w:p w:rsidR="00333653" w:rsidRPr="00CE6AAA" w:rsidRDefault="00333653" w:rsidP="00904FCB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 учетом возрастных</w:t>
      </w:r>
      <w:r w:rsidR="0090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детей</w:t>
      </w:r>
      <w:r w:rsidRPr="00CE6A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 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гражданственности, уважения к правам и свободам человека, любви к окружающей</w:t>
      </w:r>
      <w:r w:rsidRPr="00CE6AAA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 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природе, Родине,</w:t>
      </w:r>
      <w:r w:rsidRPr="00CE6AA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 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семье.</w:t>
      </w:r>
    </w:p>
    <w:p w:rsidR="00333653" w:rsidRPr="00CE6AAA" w:rsidRDefault="00333653" w:rsidP="003336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3653" w:rsidRPr="00266C52" w:rsidRDefault="00333653" w:rsidP="0033365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Нормативно-правовое обеспечение управления образовательным учреждением.</w:t>
      </w:r>
    </w:p>
    <w:p w:rsidR="00333653" w:rsidRPr="00CE6AAA" w:rsidRDefault="00333653" w:rsidP="00333653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653" w:rsidRPr="00CE6AAA" w:rsidRDefault="00333653" w:rsidP="003336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 осуществляет свою деятельность в соответствии с Законом «Об образовании в Российской Федерации» от 29 декабря 2012 г. № 273-ФЗ, а также следующими нормативно-правовыми   документами:</w:t>
      </w:r>
    </w:p>
    <w:p w:rsidR="00333653" w:rsidRPr="00266C52" w:rsidRDefault="00333653" w:rsidP="00E10D69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организации образовательной деятельности, </w:t>
      </w:r>
    </w:p>
    <w:p w:rsidR="00333653" w:rsidRDefault="00333653" w:rsidP="003336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приказом Министерства образования и науки РФ     </w:t>
      </w:r>
    </w:p>
    <w:p w:rsidR="00333653" w:rsidRDefault="00333653" w:rsidP="003336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от30.08.2013 № 1014;</w:t>
      </w:r>
    </w:p>
    <w:p w:rsidR="00333653" w:rsidRDefault="00333653" w:rsidP="00E10D69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 ООН о правах ребёнка;</w:t>
      </w:r>
    </w:p>
    <w:p w:rsidR="00333653" w:rsidRDefault="00333653" w:rsidP="00E10D69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Санитарно-эпидемиологическими правилами и нормативами  СанПиН 2.4.1.3049-13;</w:t>
      </w:r>
    </w:p>
    <w:p w:rsidR="00333653" w:rsidRDefault="00333653" w:rsidP="00E10D69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и науки РФ от 21.10.2010 г. 03-248 «О разработке Основной общеобразовательной программы    дошкольного образования»;</w:t>
      </w:r>
    </w:p>
    <w:p w:rsidR="00333653" w:rsidRPr="00266C52" w:rsidRDefault="00333653" w:rsidP="00E10D69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5 августа 2013 г. № 662 «Об </w:t>
      </w:r>
    </w:p>
    <w:p w:rsidR="00333653" w:rsidRDefault="00333653" w:rsidP="003336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осуществлении мониторинга системы образования»;</w:t>
      </w:r>
    </w:p>
    <w:p w:rsidR="00333653" w:rsidRDefault="00333653" w:rsidP="00E10D69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 Федерации</w:t>
      </w:r>
    </w:p>
    <w:p w:rsidR="00333653" w:rsidRDefault="00333653" w:rsidP="00333653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5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1155 от 17.10.2013г. «Об утверждении Федерального государственного образовательного стандарта дошкольного   образования»;</w:t>
      </w:r>
    </w:p>
    <w:p w:rsidR="00333653" w:rsidRPr="00B75414" w:rsidRDefault="00333653" w:rsidP="00E10D69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Федеральным законом «Об основных гарантиях прав ребёнка  Российской Федерации» от 24.07.1998г. № 124-ФЗ;</w:t>
      </w:r>
    </w:p>
    <w:p w:rsidR="00333653" w:rsidRPr="00B75414" w:rsidRDefault="00333653" w:rsidP="00904FCB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Муниципальное бюджетное дошкольное образовательное   учреждение «Детский сад № 8 «Сказка»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653" w:rsidRPr="00CE6AAA" w:rsidRDefault="00333653" w:rsidP="00333653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33653" w:rsidRPr="00CE6AAA" w:rsidRDefault="00333653" w:rsidP="003336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Управление ДОУ осуществляется также на основании локальных документов, утвержденных в установленном порядке:</w:t>
      </w:r>
    </w:p>
    <w:p w:rsidR="00333653" w:rsidRDefault="00333653" w:rsidP="003336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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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Коллективного договора между администрацией и</w:t>
      </w:r>
      <w:r w:rsidR="00904F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профсоюзным </w:t>
      </w:r>
    </w:p>
    <w:p w:rsidR="00333653" w:rsidRPr="00CE6AAA" w:rsidRDefault="00333653" w:rsidP="003336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комитетом;     </w:t>
      </w:r>
    </w:p>
    <w:p w:rsidR="00333653" w:rsidRPr="00CE6AAA" w:rsidRDefault="00333653" w:rsidP="003336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2)  Договора между 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 </w:t>
      </w: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родителями;</w:t>
      </w:r>
    </w:p>
    <w:p w:rsidR="00333653" w:rsidRPr="00CE6AAA" w:rsidRDefault="00333653" w:rsidP="003336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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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Трудовых договоров между администрацией и работниками;</w:t>
      </w:r>
    </w:p>
    <w:p w:rsidR="00333653" w:rsidRPr="00CE6AAA" w:rsidRDefault="00333653" w:rsidP="003336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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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Штатного расписания;</w:t>
      </w:r>
    </w:p>
    <w:p w:rsidR="00333653" w:rsidRPr="00CE6AAA" w:rsidRDefault="00333653" w:rsidP="003336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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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 внутреннего трудового распорядка ДОУ;</w:t>
      </w:r>
    </w:p>
    <w:p w:rsidR="00333653" w:rsidRDefault="00333653" w:rsidP="003336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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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Инструкций по орган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изации охраны жизни и здоровья </w:t>
      </w:r>
    </w:p>
    <w:p w:rsidR="00333653" w:rsidRPr="00CE6AAA" w:rsidRDefault="00333653" w:rsidP="003336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   и   работников  ДОУ;</w:t>
      </w:r>
    </w:p>
    <w:p w:rsidR="00333653" w:rsidRPr="00CE6AAA" w:rsidRDefault="00333653" w:rsidP="003336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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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Должностных инструкций работников;</w:t>
      </w:r>
    </w:p>
    <w:p w:rsidR="00333653" w:rsidRPr="00CE6AAA" w:rsidRDefault="00333653" w:rsidP="003336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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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Годового плана работы ДОУ;</w:t>
      </w:r>
    </w:p>
    <w:p w:rsidR="00333653" w:rsidRPr="00CE6AAA" w:rsidRDefault="00333653" w:rsidP="003336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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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 работы специалистов ДОУ ;</w:t>
      </w:r>
    </w:p>
    <w:p w:rsidR="00333653" w:rsidRPr="00281500" w:rsidRDefault="00333653" w:rsidP="003336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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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</w:t>
      </w:r>
      <w:r w:rsidRPr="00CE6AAA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Приказов завед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ующего, </w:t>
      </w:r>
      <w:r w:rsidR="0090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локальных актов.</w:t>
      </w:r>
    </w:p>
    <w:p w:rsidR="00333653" w:rsidRPr="00CE6AAA" w:rsidRDefault="00333653" w:rsidP="003336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течение учебного года продолжалась работа по созданию и обогащению нормативно- 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333653" w:rsidRPr="00CE6AAA" w:rsidRDefault="00333653" w:rsidP="00333653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3653" w:rsidRPr="00CE6AAA" w:rsidRDefault="00333653" w:rsidP="00333653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28"/>
        </w:rPr>
        <w:t>э</w:t>
      </w:r>
      <w:r w:rsidRPr="001B30E5">
        <w:rPr>
          <w:rFonts w:ascii="Times New Roman" w:eastAsia="Times New Roman" w:hAnsi="Times New Roman" w:cs="Times New Roman"/>
          <w:b/>
          <w:sz w:val="28"/>
        </w:rPr>
        <w:t>ффективность</w:t>
      </w:r>
      <w:r w:rsidRPr="00CE6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управления ДОУ.</w:t>
      </w:r>
    </w:p>
    <w:p w:rsidR="00333653" w:rsidRPr="00CE6AAA" w:rsidRDefault="00333653" w:rsidP="00333653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3653" w:rsidRPr="00D36709" w:rsidRDefault="00333653" w:rsidP="00333653">
      <w:pPr>
        <w:spacing w:after="0" w:line="276" w:lineRule="auto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D36709">
        <w:rPr>
          <w:rFonts w:ascii="Times New Roman" w:hAnsi="Times New Roman" w:cs="Times New Roman"/>
          <w:sz w:val="28"/>
          <w:szCs w:val="28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</w:t>
      </w:r>
      <w:r>
        <w:rPr>
          <w:rFonts w:ascii="Times New Roman" w:hAnsi="Times New Roman" w:cs="Times New Roman"/>
          <w:sz w:val="28"/>
          <w:szCs w:val="28"/>
        </w:rPr>
        <w:t>дерации» от 29.12.2012 № 273-ФЗ</w:t>
      </w:r>
      <w:r w:rsidRPr="00D36709">
        <w:rPr>
          <w:rFonts w:ascii="Times New Roman" w:hAnsi="Times New Roman" w:cs="Times New Roman"/>
          <w:sz w:val="28"/>
          <w:szCs w:val="28"/>
        </w:rPr>
        <w:t xml:space="preserve">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 </w:t>
      </w:r>
    </w:p>
    <w:p w:rsidR="00333653" w:rsidRPr="00D36709" w:rsidRDefault="00333653" w:rsidP="00333653">
      <w:pPr>
        <w:spacing w:after="0" w:line="276" w:lineRule="auto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D36709">
        <w:rPr>
          <w:rFonts w:ascii="Times New Roman" w:hAnsi="Times New Roman" w:cs="Times New Roman"/>
          <w:sz w:val="28"/>
          <w:szCs w:val="28"/>
        </w:rPr>
        <w:t xml:space="preserve">В ДОУ разработан пакет документов, регламентирующих его деятельность: Устав ДОУ, локальные акты, договоры с родителями, педагогическими работниками, </w:t>
      </w:r>
      <w:r w:rsidRPr="00D36709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обслуживающим персоналом, должностные инструкции. Имеющаяся структура системы управления соответствует Уставу </w:t>
      </w:r>
      <w:r>
        <w:rPr>
          <w:rFonts w:ascii="Times New Roman" w:hAnsi="Times New Roman" w:cs="Times New Roman"/>
          <w:sz w:val="28"/>
          <w:szCs w:val="28"/>
        </w:rPr>
        <w:t>и функциональным задачам ДОУ.</w:t>
      </w:r>
    </w:p>
    <w:p w:rsidR="00333653" w:rsidRPr="00D36709" w:rsidRDefault="00333653" w:rsidP="00333653">
      <w:pPr>
        <w:spacing w:after="0" w:line="276" w:lineRule="auto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D36709">
        <w:rPr>
          <w:rFonts w:ascii="Times New Roman" w:hAnsi="Times New Roman" w:cs="Times New Roman"/>
          <w:sz w:val="28"/>
          <w:szCs w:val="28"/>
        </w:rPr>
        <w:t xml:space="preserve">Управление в ДОУ строится на принципах единоначалия и самоуправления, обеспечивающих государственно-общественный характер управления. 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Формами самоуправления ДОУ являются:</w:t>
      </w:r>
    </w:p>
    <w:p w:rsidR="00333653" w:rsidRPr="00B603D3" w:rsidRDefault="00333653" w:rsidP="00E10D69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совет.</w:t>
      </w:r>
    </w:p>
    <w:p w:rsidR="00333653" w:rsidRPr="00B603D3" w:rsidRDefault="00333653" w:rsidP="00E10D69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трудового коллектива.</w:t>
      </w:r>
    </w:p>
    <w:p w:rsidR="00333653" w:rsidRPr="00B603D3" w:rsidRDefault="00333653" w:rsidP="00E10D69">
      <w:pPr>
        <w:pStyle w:val="a5"/>
        <w:numPr>
          <w:ilvl w:val="0"/>
          <w:numId w:val="4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Общее родительское собрание.</w:t>
      </w:r>
    </w:p>
    <w:p w:rsidR="00333653" w:rsidRPr="00CA6536" w:rsidRDefault="00333653" w:rsidP="00E10D69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комитет.</w:t>
      </w:r>
    </w:p>
    <w:p w:rsidR="00333653" w:rsidRPr="00686925" w:rsidRDefault="00333653" w:rsidP="003336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869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существляет текущее руководство образовательной деятельностью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686925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 рассматривает вопросы:</w:t>
      </w:r>
    </w:p>
    <w:p w:rsidR="00333653" w:rsidRDefault="00333653" w:rsidP="00E10D69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686925">
        <w:rPr>
          <w:rFonts w:ascii="Times New Roman" w:eastAsia="Times New Roman" w:hAnsi="Times New Roman" w:cs="Times New Roman"/>
          <w:sz w:val="28"/>
          <w:szCs w:val="24"/>
          <w:lang w:eastAsia="ru-RU"/>
        </w:rPr>
        <w:t>азвития образовательных услуг;</w:t>
      </w:r>
    </w:p>
    <w:p w:rsidR="00333653" w:rsidRDefault="00333653" w:rsidP="00E10D69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686925">
        <w:rPr>
          <w:rFonts w:ascii="Times New Roman" w:eastAsia="Times New Roman" w:hAnsi="Times New Roman" w:cs="Times New Roman"/>
          <w:sz w:val="28"/>
          <w:szCs w:val="24"/>
          <w:lang w:eastAsia="ru-RU"/>
        </w:rPr>
        <w:t>егламентации образовательных отношений;</w:t>
      </w:r>
    </w:p>
    <w:p w:rsidR="00333653" w:rsidRDefault="00333653" w:rsidP="00E10D69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686925">
        <w:rPr>
          <w:rFonts w:ascii="Times New Roman" w:eastAsia="Times New Roman" w:hAnsi="Times New Roman" w:cs="Times New Roman"/>
          <w:sz w:val="28"/>
          <w:szCs w:val="24"/>
          <w:lang w:eastAsia="ru-RU"/>
        </w:rPr>
        <w:t>азработки образовательных программ;</w:t>
      </w:r>
    </w:p>
    <w:p w:rsidR="00333653" w:rsidRDefault="00333653" w:rsidP="00E10D69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686925">
        <w:rPr>
          <w:rFonts w:ascii="Times New Roman" w:eastAsia="Times New Roman" w:hAnsi="Times New Roman" w:cs="Times New Roman"/>
          <w:sz w:val="28"/>
          <w:szCs w:val="24"/>
          <w:lang w:eastAsia="ru-RU"/>
        </w:rPr>
        <w:t>ыбора методически- учебных пособий, средств обучения и воспитания;</w:t>
      </w:r>
    </w:p>
    <w:p w:rsidR="00333653" w:rsidRDefault="00333653" w:rsidP="00E10D69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686925">
        <w:rPr>
          <w:rFonts w:ascii="Times New Roman" w:eastAsia="Times New Roman" w:hAnsi="Times New Roman" w:cs="Times New Roman"/>
          <w:sz w:val="28"/>
          <w:szCs w:val="24"/>
          <w:lang w:eastAsia="ru-RU"/>
        </w:rPr>
        <w:t>атериально-технического обеспечения образовательного процесса;</w:t>
      </w:r>
    </w:p>
    <w:p w:rsidR="00333653" w:rsidRDefault="00333653" w:rsidP="00E10D69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86925">
        <w:rPr>
          <w:rFonts w:ascii="Times New Roman" w:eastAsia="Times New Roman" w:hAnsi="Times New Roman" w:cs="Times New Roman"/>
          <w:sz w:val="28"/>
          <w:szCs w:val="24"/>
          <w:lang w:eastAsia="ru-RU"/>
        </w:rPr>
        <w:t>ттестации, повышении квалифи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кации педагогических работников.</w:t>
      </w:r>
    </w:p>
    <w:p w:rsidR="00333653" w:rsidRDefault="00333653" w:rsidP="003336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0B">
        <w:rPr>
          <w:rFonts w:ascii="Times New Roman" w:hAnsi="Times New Roman" w:cs="Times New Roman"/>
          <w:sz w:val="28"/>
          <w:szCs w:val="24"/>
        </w:rPr>
        <w:t xml:space="preserve">Педагогический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56590B">
        <w:rPr>
          <w:rFonts w:ascii="Times New Roman" w:hAnsi="Times New Roman" w:cs="Times New Roman"/>
          <w:sz w:val="28"/>
          <w:szCs w:val="24"/>
        </w:rPr>
        <w:t>овет как постоянно действующий коллегиальный орган управления учреждением имеет бессрочный срок полномочий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333653" w:rsidRDefault="00333653" w:rsidP="0033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96" w:rsidRPr="00357F96" w:rsidRDefault="00357F96" w:rsidP="00357F9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обеспечение.</w:t>
      </w:r>
    </w:p>
    <w:p w:rsidR="00357F96" w:rsidRPr="00357F96" w:rsidRDefault="00357F96" w:rsidP="00E10D6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7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Основную образовательная программа,  разработанная  в соответствии с Федеральным государственным образовательным  стандартом дошкольного образования, с учетом примерной основной образовательной программы дошкольного образования «От рождения до школы»  под редакцией  Н.Е Вераксы, Т. С. Комаровой, М. А. Васильевой. - 4-е издание, переработанное.-М.: МОЗАИКА-СИНТЕЗ, 126-163 (издание Мозаика-Синтез, Москва 2016;</w:t>
      </w:r>
    </w:p>
    <w:p w:rsidR="00357F96" w:rsidRPr="00357F96" w:rsidRDefault="00357F96" w:rsidP="00E10D6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7F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Парциальная программа</w:t>
      </w:r>
      <w:r w:rsidRPr="00357F96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духовно-нравственного развития и воспитания детей дошкольного возраста  «Мой край родной»  З.В. Масаева;;</w:t>
      </w:r>
    </w:p>
    <w:p w:rsidR="00357F96" w:rsidRPr="00357F96" w:rsidRDefault="00357F96" w:rsidP="00E10D6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7F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Парциальная программа </w:t>
      </w:r>
      <w:r w:rsidRPr="00357F96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«Чеченский орнамент в детском саду» под редакцией Р.Э. Юсуповой;</w:t>
      </w:r>
    </w:p>
    <w:p w:rsidR="005F10E1" w:rsidRPr="005F10E1" w:rsidRDefault="005F10E1" w:rsidP="00E10D6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по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духовно-нравственному развитию воспитанников «Сан къоманхазна» , автор Ж.М. Абдрахманова.</w:t>
      </w:r>
    </w:p>
    <w:p w:rsidR="00357F96" w:rsidRPr="00357F96" w:rsidRDefault="00357F96" w:rsidP="00E10D6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7F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Парциальная программа </w:t>
      </w:r>
      <w:r w:rsidRPr="00357F96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«Театрализованная деятельность по мотивам чеченских народных сказок»  З.И.Батукаева;</w:t>
      </w:r>
    </w:p>
    <w:p w:rsidR="00357F96" w:rsidRPr="00357F96" w:rsidRDefault="00357F96" w:rsidP="00E10D6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7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Парциальная общеобразовательная общеразвивающая программа</w:t>
      </w:r>
    </w:p>
    <w:p w:rsidR="00357F96" w:rsidRPr="00357F96" w:rsidRDefault="00357F96" w:rsidP="00357F96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96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«Экономика и дошкольник»;</w:t>
      </w:r>
    </w:p>
    <w:p w:rsidR="00357F96" w:rsidRPr="00357F96" w:rsidRDefault="00357F96" w:rsidP="00E10D6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F59" w:rsidRPr="00B02F59" w:rsidRDefault="00B02F59" w:rsidP="00B02F5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59" w:rsidRPr="00B02F59" w:rsidRDefault="00B02F59" w:rsidP="00B02F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2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Вывод:</w:t>
      </w:r>
      <w:r w:rsidRPr="00B0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реализуемые программы обеспечивают целостность воспитательно-образовательного процесса.</w:t>
      </w:r>
    </w:p>
    <w:p w:rsidR="00B02F59" w:rsidRPr="00B02F59" w:rsidRDefault="001B0D1A" w:rsidP="00B02F5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</w:t>
      </w:r>
      <w:r w:rsidR="00B02F59" w:rsidRPr="00B02F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  ДОУ.</w:t>
      </w:r>
    </w:p>
    <w:p w:rsidR="00B02F59" w:rsidRPr="00B02F59" w:rsidRDefault="00B02F59" w:rsidP="00B02F59">
      <w:pPr>
        <w:tabs>
          <w:tab w:val="left" w:pos="7080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раб</w:t>
      </w:r>
      <w:r w:rsidR="005F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отников ДОУ </w:t>
      </w:r>
      <w:r w:rsidR="00C7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0E1">
        <w:rPr>
          <w:rFonts w:ascii="Times New Roman" w:eastAsia="Times New Roman" w:hAnsi="Times New Roman" w:cs="Times New Roman"/>
          <w:sz w:val="28"/>
          <w:szCs w:val="28"/>
          <w:lang w:eastAsia="ru-RU"/>
        </w:rPr>
        <w:t>№8 «Сказка»  на 202</w:t>
      </w:r>
      <w:r w:rsidR="00C757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10E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757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 </w:t>
      </w:r>
      <w:r w:rsidR="00265013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 Из ни</w:t>
      </w:r>
      <w:r w:rsidR="00CC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педагогических работников – </w:t>
      </w:r>
      <w:r w:rsidR="00C757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23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tbl>
      <w:tblPr>
        <w:tblStyle w:val="TableGrid"/>
        <w:tblW w:w="6664" w:type="dxa"/>
        <w:tblInd w:w="1774" w:type="dxa"/>
        <w:tblCellMar>
          <w:top w:w="16" w:type="dxa"/>
          <w:left w:w="106" w:type="dxa"/>
          <w:right w:w="100" w:type="dxa"/>
        </w:tblCellMar>
        <w:tblLook w:val="04A0"/>
      </w:tblPr>
      <w:tblGrid>
        <w:gridCol w:w="566"/>
        <w:gridCol w:w="3688"/>
        <w:gridCol w:w="2410"/>
      </w:tblGrid>
      <w:tr w:rsidR="00CC05BA" w:rsidRPr="00A319DD" w:rsidTr="001041B3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Должность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Количество </w:t>
            </w:r>
          </w:p>
        </w:tc>
      </w:tr>
      <w:tr w:rsidR="00CC05BA" w:rsidRPr="00A319DD" w:rsidTr="001041B3">
        <w:trPr>
          <w:trHeight w:val="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4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05BA" w:rsidRPr="00A319DD" w:rsidTr="001041B3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4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5BA" w:rsidRPr="00A319DD" w:rsidTr="001041B3">
        <w:trPr>
          <w:trHeight w:val="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265013">
            <w:pPr>
              <w:spacing w:line="276" w:lineRule="auto"/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50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05BA" w:rsidRPr="00A319DD" w:rsidTr="001041B3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4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05BA" w:rsidRPr="00A319DD" w:rsidTr="001041B3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4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05BA" w:rsidRPr="00A319DD" w:rsidTr="001041B3">
        <w:trPr>
          <w:trHeight w:val="4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5BA" w:rsidRPr="00A319DD" w:rsidTr="001041B3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4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05BA" w:rsidRPr="00A319DD" w:rsidTr="001041B3">
        <w:trPr>
          <w:trHeight w:val="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DD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A319DD" w:rsidRDefault="00CC05BA" w:rsidP="001041B3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05BA" w:rsidRPr="00270DD7" w:rsidTr="001041B3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CC05BA" w:rsidP="001041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CC05BA" w:rsidP="001041B3">
            <w:pPr>
              <w:spacing w:line="276" w:lineRule="auto"/>
              <w:ind w:left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Всего педагогов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265013" w:rsidP="001041B3">
            <w:pPr>
              <w:spacing w:line="276" w:lineRule="auto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29</w:t>
            </w:r>
          </w:p>
        </w:tc>
      </w:tr>
    </w:tbl>
    <w:p w:rsidR="00CC05BA" w:rsidRPr="00270DD7" w:rsidRDefault="00CC05BA" w:rsidP="00CC05BA">
      <w:pPr>
        <w:spacing w:after="0" w:line="276" w:lineRule="auto"/>
        <w:ind w:left="-5"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BA" w:rsidRPr="00270DD7" w:rsidRDefault="003223A2" w:rsidP="00CC05BA">
      <w:pPr>
        <w:spacing w:after="0" w:line="276" w:lineRule="auto"/>
        <w:ind w:left="-5" w:right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C05BA" w:rsidRPr="00270DD7">
        <w:rPr>
          <w:rFonts w:ascii="Times New Roman" w:hAnsi="Times New Roman" w:cs="Times New Roman"/>
          <w:b/>
          <w:sz w:val="28"/>
          <w:szCs w:val="28"/>
        </w:rPr>
        <w:t xml:space="preserve">Сведения  о педагогических кадрах. </w:t>
      </w:r>
    </w:p>
    <w:tbl>
      <w:tblPr>
        <w:tblStyle w:val="TableGrid"/>
        <w:tblW w:w="9740" w:type="dxa"/>
        <w:tblInd w:w="-106" w:type="dxa"/>
        <w:tblCellMar>
          <w:top w:w="16" w:type="dxa"/>
          <w:left w:w="108" w:type="dxa"/>
          <w:right w:w="103" w:type="dxa"/>
        </w:tblCellMar>
        <w:tblLook w:val="04A0"/>
      </w:tblPr>
      <w:tblGrid>
        <w:gridCol w:w="1226"/>
        <w:gridCol w:w="2571"/>
        <w:gridCol w:w="1247"/>
        <w:gridCol w:w="1269"/>
        <w:gridCol w:w="1154"/>
        <w:gridCol w:w="2491"/>
      </w:tblGrid>
      <w:tr w:rsidR="00CC05BA" w:rsidRPr="00270DD7" w:rsidTr="001041B3">
        <w:trPr>
          <w:trHeight w:val="3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5BA" w:rsidRPr="00270DD7" w:rsidRDefault="00CC05BA" w:rsidP="001041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C05BA" w:rsidRPr="00270DD7" w:rsidRDefault="00CC05BA" w:rsidP="001041B3">
            <w:pPr>
              <w:spacing w:line="276" w:lineRule="auto"/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CC05BA" w:rsidP="001041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CC05BA" w:rsidP="001041B3">
            <w:pPr>
              <w:spacing w:line="276" w:lineRule="auto"/>
              <w:ind w:right="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Аттестационные категории</w:t>
            </w:r>
          </w:p>
        </w:tc>
      </w:tr>
      <w:tr w:rsidR="00CC05BA" w:rsidRPr="00270DD7" w:rsidTr="001041B3">
        <w:trPr>
          <w:trHeight w:val="97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CC05BA" w:rsidP="001041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Высшее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CC05BA" w:rsidP="001041B3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Среднее профессиональное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CC05BA" w:rsidP="001041B3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Среднее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CC05BA" w:rsidP="001041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Высшая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CC05BA" w:rsidP="001041B3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Первая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CC05BA" w:rsidP="001041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Соответствие занимаемой должности </w:t>
            </w:r>
          </w:p>
        </w:tc>
      </w:tr>
      <w:tr w:rsidR="00CC05BA" w:rsidRPr="00270DD7" w:rsidTr="001041B3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3223A2" w:rsidP="008711AA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C05BA" w:rsidRPr="00270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3223A2" w:rsidP="003223A2">
            <w:pPr>
              <w:spacing w:line="276" w:lineRule="auto"/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CC05BA" w:rsidP="001041B3">
            <w:pPr>
              <w:spacing w:line="276" w:lineRule="auto"/>
              <w:ind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333653" w:rsidP="001041B3">
            <w:pPr>
              <w:spacing w:line="276" w:lineRule="auto"/>
              <w:ind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DD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265013" w:rsidP="001041B3">
            <w:pPr>
              <w:spacing w:line="276" w:lineRule="auto"/>
              <w:ind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BA" w:rsidRPr="00270DD7" w:rsidRDefault="00CC05BA" w:rsidP="00B94EA8">
            <w:pPr>
              <w:spacing w:line="276" w:lineRule="auto"/>
              <w:ind w:left="1078" w:right="968" w:hanging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DD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94EA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C05BA" w:rsidRPr="00A319DD" w:rsidRDefault="00CC05BA" w:rsidP="00CC05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BA" w:rsidRPr="00584F69" w:rsidRDefault="00CC05BA" w:rsidP="00CC05BA">
      <w:pPr>
        <w:spacing w:after="0" w:line="276" w:lineRule="auto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584F69">
        <w:rPr>
          <w:rFonts w:ascii="Times New Roman" w:hAnsi="Times New Roman" w:cs="Times New Roman"/>
          <w:sz w:val="28"/>
          <w:szCs w:val="28"/>
        </w:rPr>
        <w:t xml:space="preserve">100% педагогов имеют педагогическое образование. </w:t>
      </w:r>
    </w:p>
    <w:p w:rsidR="00CC05BA" w:rsidRPr="00584F69" w:rsidRDefault="00CC05BA" w:rsidP="00CC05BA">
      <w:pPr>
        <w:spacing w:after="0" w:line="276" w:lineRule="auto"/>
        <w:ind w:left="-5" w:right="1"/>
        <w:jc w:val="both"/>
        <w:rPr>
          <w:rFonts w:ascii="Times New Roman" w:hAnsi="Times New Roman" w:cs="Times New Roman"/>
          <w:sz w:val="28"/>
          <w:szCs w:val="28"/>
        </w:rPr>
      </w:pPr>
      <w:r w:rsidRPr="00584F69">
        <w:rPr>
          <w:rFonts w:ascii="Times New Roman" w:hAnsi="Times New Roman" w:cs="Times New Roman"/>
          <w:sz w:val="28"/>
          <w:szCs w:val="28"/>
        </w:rPr>
        <w:t xml:space="preserve"> Педагогический стаж: </w:t>
      </w:r>
    </w:p>
    <w:p w:rsidR="00CC05BA" w:rsidRPr="00584F69" w:rsidRDefault="00CC05BA" w:rsidP="00E10D69">
      <w:pPr>
        <w:pStyle w:val="a5"/>
        <w:numPr>
          <w:ilvl w:val="0"/>
          <w:numId w:val="2"/>
        </w:numPr>
        <w:spacing w:after="0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584F69">
        <w:rPr>
          <w:rFonts w:ascii="Times New Roman" w:hAnsi="Times New Roman" w:cs="Times New Roman"/>
          <w:sz w:val="28"/>
          <w:szCs w:val="28"/>
        </w:rPr>
        <w:t>до 5лет - 1</w:t>
      </w:r>
      <w:r w:rsidR="006C1D1F">
        <w:rPr>
          <w:rFonts w:ascii="Times New Roman" w:hAnsi="Times New Roman" w:cs="Times New Roman"/>
          <w:sz w:val="28"/>
          <w:szCs w:val="28"/>
        </w:rPr>
        <w:t>5</w:t>
      </w:r>
      <w:r w:rsidRPr="00584F6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5BA" w:rsidRPr="00584F69" w:rsidRDefault="008711AA" w:rsidP="00E10D69">
      <w:pPr>
        <w:pStyle w:val="a5"/>
        <w:numPr>
          <w:ilvl w:val="0"/>
          <w:numId w:val="2"/>
        </w:numPr>
        <w:spacing w:after="0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до 10 лет -</w:t>
      </w:r>
      <w:r w:rsidR="006C1D1F">
        <w:rPr>
          <w:rFonts w:ascii="Times New Roman" w:hAnsi="Times New Roman" w:cs="Times New Roman"/>
          <w:sz w:val="28"/>
          <w:szCs w:val="28"/>
        </w:rPr>
        <w:t>9</w:t>
      </w:r>
      <w:r w:rsidR="00CC05BA" w:rsidRPr="00584F6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5BA" w:rsidRPr="00584F69" w:rsidRDefault="00CC05BA" w:rsidP="00E10D69">
      <w:pPr>
        <w:pStyle w:val="a5"/>
        <w:numPr>
          <w:ilvl w:val="0"/>
          <w:numId w:val="2"/>
        </w:numPr>
        <w:spacing w:after="0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584F69">
        <w:rPr>
          <w:rFonts w:ascii="Times New Roman" w:hAnsi="Times New Roman" w:cs="Times New Roman"/>
          <w:sz w:val="28"/>
          <w:szCs w:val="28"/>
        </w:rPr>
        <w:t>от 10 до 15 лет -</w:t>
      </w:r>
      <w:r w:rsidR="006C1D1F">
        <w:rPr>
          <w:rFonts w:ascii="Times New Roman" w:hAnsi="Times New Roman" w:cs="Times New Roman"/>
          <w:sz w:val="28"/>
          <w:szCs w:val="28"/>
        </w:rPr>
        <w:t>3</w:t>
      </w:r>
      <w:r w:rsidRPr="00584F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05BA" w:rsidRPr="00584F69" w:rsidRDefault="00CC05BA" w:rsidP="00E10D69">
      <w:pPr>
        <w:pStyle w:val="a5"/>
        <w:numPr>
          <w:ilvl w:val="0"/>
          <w:numId w:val="2"/>
        </w:numPr>
        <w:spacing w:after="0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584F69">
        <w:rPr>
          <w:rFonts w:ascii="Times New Roman" w:hAnsi="Times New Roman" w:cs="Times New Roman"/>
          <w:sz w:val="28"/>
          <w:szCs w:val="28"/>
        </w:rPr>
        <w:t xml:space="preserve">от 15 до 20 лет - 0;  </w:t>
      </w:r>
    </w:p>
    <w:p w:rsidR="00CC05BA" w:rsidRPr="00584F69" w:rsidRDefault="00CC05BA" w:rsidP="00E10D69">
      <w:pPr>
        <w:pStyle w:val="a5"/>
        <w:numPr>
          <w:ilvl w:val="0"/>
          <w:numId w:val="2"/>
        </w:numPr>
        <w:spacing w:after="0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584F69">
        <w:rPr>
          <w:rFonts w:ascii="Times New Roman" w:hAnsi="Times New Roman" w:cs="Times New Roman"/>
          <w:sz w:val="28"/>
          <w:szCs w:val="28"/>
        </w:rPr>
        <w:t xml:space="preserve">от 20 до 25 лет – 0. </w:t>
      </w:r>
    </w:p>
    <w:p w:rsidR="00CC05BA" w:rsidRPr="00A319DD" w:rsidRDefault="00CC05BA" w:rsidP="00CC05BA">
      <w:pPr>
        <w:spacing w:after="0" w:line="276" w:lineRule="auto"/>
        <w:ind w:left="-5" w:right="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C05BA" w:rsidRDefault="00CC05BA" w:rsidP="004E011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51EF">
        <w:rPr>
          <w:rFonts w:ascii="Times New Roman" w:hAnsi="Times New Roman" w:cs="Times New Roman"/>
          <w:sz w:val="28"/>
          <w:szCs w:val="28"/>
        </w:rPr>
        <w:t>Одним из</w:t>
      </w:r>
      <w:r>
        <w:rPr>
          <w:rFonts w:ascii="Times New Roman" w:hAnsi="Times New Roman" w:cs="Times New Roman"/>
          <w:sz w:val="28"/>
          <w:szCs w:val="28"/>
        </w:rPr>
        <w:t xml:space="preserve"> условий эффективности работы </w:t>
      </w:r>
      <w:r w:rsidRPr="00C751EF">
        <w:rPr>
          <w:rFonts w:ascii="Times New Roman" w:hAnsi="Times New Roman" w:cs="Times New Roman"/>
          <w:sz w:val="28"/>
          <w:szCs w:val="28"/>
        </w:rPr>
        <w:t>ДОУ является непр</w:t>
      </w:r>
      <w:r>
        <w:rPr>
          <w:rFonts w:ascii="Times New Roman" w:hAnsi="Times New Roman" w:cs="Times New Roman"/>
          <w:sz w:val="28"/>
          <w:szCs w:val="28"/>
        </w:rPr>
        <w:t>ерывное повышение педагогами своего</w:t>
      </w:r>
      <w:r w:rsidRPr="00C751EF">
        <w:rPr>
          <w:rFonts w:ascii="Times New Roman" w:hAnsi="Times New Roman" w:cs="Times New Roman"/>
          <w:sz w:val="28"/>
          <w:szCs w:val="28"/>
        </w:rPr>
        <w:t xml:space="preserve"> профессионального уровня и педагогического мастерства.</w:t>
      </w:r>
      <w:r>
        <w:rPr>
          <w:rFonts w:ascii="Times New Roman" w:hAnsi="Times New Roman" w:cs="Times New Roman"/>
          <w:sz w:val="28"/>
          <w:szCs w:val="28"/>
        </w:rPr>
        <w:t xml:space="preserve">  Педагогические работники </w:t>
      </w:r>
      <w:r w:rsidRPr="00C751EF">
        <w:rPr>
          <w:rFonts w:ascii="Times New Roman" w:hAnsi="Times New Roman" w:cs="Times New Roman"/>
          <w:sz w:val="28"/>
          <w:szCs w:val="28"/>
        </w:rPr>
        <w:t xml:space="preserve">ДОУ постоянно повышают </w:t>
      </w:r>
      <w:r w:rsidRPr="00C751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4" cy="12189"/>
            <wp:effectExtent l="0" t="0" r="0" b="0"/>
            <wp:docPr id="2" name="Picture 60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1" name="Picture 607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1EF">
        <w:rPr>
          <w:rFonts w:ascii="Times New Roman" w:hAnsi="Times New Roman" w:cs="Times New Roman"/>
          <w:sz w:val="28"/>
          <w:szCs w:val="28"/>
        </w:rPr>
        <w:t xml:space="preserve">свой профессиональный </w:t>
      </w:r>
      <w:r w:rsidRPr="00C751EF">
        <w:rPr>
          <w:rFonts w:ascii="Times New Roman" w:hAnsi="Times New Roman" w:cs="Times New Roman"/>
          <w:sz w:val="28"/>
          <w:szCs w:val="28"/>
        </w:rPr>
        <w:lastRenderedPageBreak/>
        <w:t>уровень, посещают методические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r w:rsidRPr="00C751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участвуют в педагогических советах, семинарах, консультациях,</w:t>
      </w:r>
      <w:r w:rsidRPr="00C751EF">
        <w:rPr>
          <w:rFonts w:ascii="Times New Roman" w:hAnsi="Times New Roman" w:cs="Times New Roman"/>
          <w:sz w:val="28"/>
          <w:szCs w:val="28"/>
        </w:rPr>
        <w:t xml:space="preserve"> знакомятся с опытом работы своих коллег и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C751EF">
        <w:rPr>
          <w:rFonts w:ascii="Times New Roman" w:hAnsi="Times New Roman" w:cs="Times New Roman"/>
          <w:sz w:val="28"/>
          <w:szCs w:val="28"/>
        </w:rPr>
        <w:t xml:space="preserve">других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751EF">
        <w:rPr>
          <w:rFonts w:ascii="Times New Roman" w:hAnsi="Times New Roman" w:cs="Times New Roman"/>
          <w:sz w:val="28"/>
          <w:szCs w:val="28"/>
        </w:rPr>
        <w:t>ОУ, приобретают и изучают новинки периодической и методической литературы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C751EF">
        <w:rPr>
          <w:rFonts w:ascii="Times New Roman" w:hAnsi="Times New Roman" w:cs="Times New Roman"/>
          <w:sz w:val="28"/>
          <w:szCs w:val="28"/>
        </w:rPr>
        <w:t xml:space="preserve">егулярно </w:t>
      </w:r>
      <w:r>
        <w:rPr>
          <w:rFonts w:ascii="Times New Roman" w:hAnsi="Times New Roman" w:cs="Times New Roman"/>
          <w:sz w:val="28"/>
          <w:szCs w:val="28"/>
        </w:rPr>
        <w:t>повышают квалификацию на курсах</w:t>
      </w:r>
      <w:r w:rsidRPr="00C751EF">
        <w:rPr>
          <w:rFonts w:ascii="Times New Roman" w:hAnsi="Times New Roman" w:cs="Times New Roman"/>
          <w:sz w:val="28"/>
          <w:szCs w:val="28"/>
        </w:rPr>
        <w:t xml:space="preserve"> повышения квалифика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751EF">
        <w:rPr>
          <w:rFonts w:ascii="Times New Roman" w:hAnsi="Times New Roman" w:cs="Times New Roman"/>
          <w:sz w:val="28"/>
          <w:szCs w:val="28"/>
        </w:rPr>
        <w:t>ии, проходят аттестацию с целью повышения к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751EF">
        <w:rPr>
          <w:rFonts w:ascii="Times New Roman" w:hAnsi="Times New Roman" w:cs="Times New Roman"/>
          <w:sz w:val="28"/>
          <w:szCs w:val="28"/>
        </w:rPr>
        <w:t>алификационн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C751EF">
        <w:rPr>
          <w:rFonts w:ascii="Times New Roman" w:hAnsi="Times New Roman" w:cs="Times New Roman"/>
          <w:sz w:val="28"/>
          <w:szCs w:val="28"/>
        </w:rPr>
        <w:t xml:space="preserve"> категорий</w:t>
      </w:r>
      <w:r w:rsidR="00D66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соответствия занимаемой им должности.  Также  педагоги свой профессиональный </w:t>
      </w:r>
      <w:r w:rsidRPr="00C751EF">
        <w:rPr>
          <w:rFonts w:ascii="Times New Roman" w:hAnsi="Times New Roman" w:cs="Times New Roman"/>
          <w:sz w:val="28"/>
          <w:szCs w:val="28"/>
        </w:rPr>
        <w:t xml:space="preserve"> уровень </w:t>
      </w:r>
      <w:r>
        <w:rPr>
          <w:rFonts w:ascii="Times New Roman" w:hAnsi="Times New Roman" w:cs="Times New Roman"/>
          <w:sz w:val="28"/>
          <w:szCs w:val="28"/>
        </w:rPr>
        <w:t xml:space="preserve"> повышают через самообразование.</w:t>
      </w:r>
    </w:p>
    <w:p w:rsidR="00CC05BA" w:rsidRPr="0073005C" w:rsidRDefault="00CC05BA" w:rsidP="004E011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8711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711AA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учебном году </w:t>
      </w:r>
      <w:r w:rsidRPr="0073005C">
        <w:rPr>
          <w:rFonts w:ascii="Times New Roman" w:hAnsi="Times New Roman" w:cs="Times New Roman"/>
          <w:sz w:val="28"/>
          <w:szCs w:val="28"/>
        </w:rPr>
        <w:t xml:space="preserve">прошли курсы повышения квалификации  </w:t>
      </w:r>
      <w:r w:rsidR="008711AA">
        <w:rPr>
          <w:rFonts w:ascii="Times New Roman" w:hAnsi="Times New Roman" w:cs="Times New Roman"/>
          <w:sz w:val="28"/>
          <w:szCs w:val="28"/>
        </w:rPr>
        <w:t>6</w:t>
      </w:r>
      <w:r w:rsidRPr="0073005C">
        <w:rPr>
          <w:rFonts w:ascii="Times New Roman" w:hAnsi="Times New Roman" w:cs="Times New Roman"/>
          <w:sz w:val="28"/>
          <w:szCs w:val="28"/>
        </w:rPr>
        <w:t xml:space="preserve"> педагога.</w:t>
      </w:r>
    </w:p>
    <w:p w:rsidR="00CC05BA" w:rsidRPr="00657DAB" w:rsidRDefault="00CC05BA" w:rsidP="004E01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DAB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57DAB">
        <w:rPr>
          <w:rFonts w:ascii="Times New Roman" w:hAnsi="Times New Roman" w:cs="Times New Roman"/>
          <w:sz w:val="28"/>
          <w:szCs w:val="28"/>
        </w:rPr>
        <w:t xml:space="preserve">едагогические работники обладают основными компетенциями, необходимыми для </w:t>
      </w:r>
      <w:r>
        <w:rPr>
          <w:rFonts w:ascii="Times New Roman" w:hAnsi="Times New Roman" w:cs="Times New Roman"/>
          <w:sz w:val="28"/>
          <w:szCs w:val="28"/>
        </w:rPr>
        <w:t>воспитания и  развития</w:t>
      </w:r>
      <w:r w:rsidRPr="00657DAB">
        <w:rPr>
          <w:rFonts w:ascii="Times New Roman" w:hAnsi="Times New Roman" w:cs="Times New Roman"/>
          <w:sz w:val="28"/>
          <w:szCs w:val="28"/>
        </w:rPr>
        <w:t xml:space="preserve"> детей в соответствии с ФГОС 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F59" w:rsidRPr="00B02F59" w:rsidRDefault="00B02F59" w:rsidP="00B02F5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2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воспитательно- образовательной работы с детьми.</w:t>
      </w:r>
    </w:p>
    <w:p w:rsidR="00B02F59" w:rsidRPr="00B02F59" w:rsidRDefault="00B02F59" w:rsidP="00B02F59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02F59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Анализ выполнения  задач годового плана.</w:t>
      </w:r>
    </w:p>
    <w:p w:rsidR="00B02F59" w:rsidRPr="00B02F59" w:rsidRDefault="00B02F59" w:rsidP="00B02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Воспитательно-образовательная работа строилась в соответствии с ФГОС ДО    по пяти 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</w:t>
      </w:r>
    </w:p>
    <w:p w:rsidR="00B02F59" w:rsidRPr="00B02F59" w:rsidRDefault="00B02F59" w:rsidP="00B02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осуществлялся через совместную деятельность детей с взрослым (организационно образовательную деятельность и  образовательную деятельность в ходе режимных моментов) и самостоятельную деятельность детей.</w:t>
      </w:r>
    </w:p>
    <w:p w:rsidR="00B02F59" w:rsidRPr="00B02F59" w:rsidRDefault="00B02F59" w:rsidP="00B02F59">
      <w:pPr>
        <w:spacing w:after="0" w:line="360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  <w:r w:rsidRPr="00B02F5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Приоритетное направление:</w:t>
      </w:r>
    </w:p>
    <w:p w:rsidR="00B02F59" w:rsidRPr="00B02F59" w:rsidRDefault="00B02F59" w:rsidP="00B02F59">
      <w:pPr>
        <w:spacing w:after="0" w:line="360" w:lineRule="auto"/>
        <w:jc w:val="both"/>
        <w:outlineLvl w:val="0"/>
        <w:rPr>
          <w:rFonts w:asciiTheme="majorBidi" w:eastAsiaTheme="minorEastAsia" w:hAnsiTheme="majorBidi" w:cstheme="majorBidi"/>
          <w:sz w:val="28"/>
          <w:szCs w:val="28"/>
          <w:lang w:eastAsia="ru-RU"/>
        </w:rPr>
      </w:pPr>
      <w:r w:rsidRPr="00B02F59">
        <w:rPr>
          <w:rFonts w:asciiTheme="majorBidi" w:eastAsia="Times New Roman" w:hAnsiTheme="majorBidi" w:cstheme="majorBidi"/>
          <w:sz w:val="28"/>
          <w:szCs w:val="28"/>
          <w:lang w:eastAsia="ru-RU"/>
        </w:rPr>
        <w:t>обеспечение полноценного  физического развития  и  создание  оптимальных условий  для сохранения  и укрепления здоровья  воспитанников  ДОУ.</w:t>
      </w:r>
    </w:p>
    <w:p w:rsidR="00B02F59" w:rsidRPr="00B02F59" w:rsidRDefault="00B02F59" w:rsidP="00B02F59">
      <w:pPr>
        <w:tabs>
          <w:tab w:val="left" w:pos="709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2F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Цель: </w:t>
      </w:r>
      <w:r w:rsidRPr="00B02F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осуществлять образовательную деятельность на основе современных </w:t>
      </w:r>
    </w:p>
    <w:p w:rsidR="00B02F59" w:rsidRPr="00B02F59" w:rsidRDefault="00B02F59" w:rsidP="00B02F59">
      <w:pPr>
        <w:tabs>
          <w:tab w:val="left" w:pos="709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2F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образовательных технологий, обеспечивающих сотворчество взрослых и </w:t>
      </w:r>
    </w:p>
    <w:p w:rsidR="00B02F59" w:rsidRPr="00B02F59" w:rsidRDefault="00B02F59" w:rsidP="00B02F59">
      <w:pPr>
        <w:tabs>
          <w:tab w:val="left" w:pos="709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2F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детей, ориентированного на интересы и возможности каждого ребенка и </w:t>
      </w:r>
    </w:p>
    <w:p w:rsidR="00B02F59" w:rsidRPr="00B02F59" w:rsidRDefault="00B02F59" w:rsidP="00B02F59">
      <w:pPr>
        <w:tabs>
          <w:tab w:val="left" w:pos="709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2F5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учитывающего социальную ситуацию его развития.</w:t>
      </w:r>
    </w:p>
    <w:p w:rsidR="00B02F59" w:rsidRPr="00B02F59" w:rsidRDefault="00B02F59" w:rsidP="00B02F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02F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:rsidR="00AF11A0" w:rsidRPr="00AF11A0" w:rsidRDefault="00AF11A0" w:rsidP="00AF11A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11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 w:rsidRPr="00AF11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Создать и внедрить во всех возрастных группах систему работы по развитию связной речи детей, включающую в том числе словарные игры и мероприятия по развитию интонационной выразительности речи, силы голоса и чистоты звукопроизношения. </w:t>
      </w:r>
    </w:p>
    <w:p w:rsidR="00AF11A0" w:rsidRPr="00AF11A0" w:rsidRDefault="00AF11A0" w:rsidP="00AF11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1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</w:t>
      </w:r>
      <w:r w:rsidRPr="00AF11A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AF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нравственно – патриотических качеств, толерантного  сознания и поведения дошкольников.</w:t>
      </w:r>
    </w:p>
    <w:p w:rsidR="00D6637E" w:rsidRPr="00D6637E" w:rsidRDefault="00AF11A0" w:rsidP="00D6637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B1C2A"/>
          <w:sz w:val="28"/>
          <w:szCs w:val="23"/>
          <w:lang w:eastAsia="ru-RU"/>
        </w:rPr>
      </w:pPr>
      <w:r w:rsidRPr="00AF11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</w:t>
      </w:r>
      <w:r w:rsidRPr="00AF11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6637E" w:rsidRPr="00D6637E">
        <w:rPr>
          <w:rFonts w:ascii="Times New Roman" w:eastAsia="Times New Roman" w:hAnsi="Times New Roman" w:cs="Times New Roman"/>
          <w:sz w:val="28"/>
          <w:szCs w:val="23"/>
          <w:lang w:eastAsia="ru-RU"/>
        </w:rPr>
        <w:t>Побуждение к использованию образов и сюжетов художественных произведений в играх (из сказок и рассказов, фильмов и мультфильмов).</w:t>
      </w:r>
    </w:p>
    <w:p w:rsidR="00B02F59" w:rsidRPr="00B02F59" w:rsidRDefault="00B02F59" w:rsidP="00D6637E">
      <w:pPr>
        <w:shd w:val="clear" w:color="auto" w:fill="FFFFFF"/>
        <w:spacing w:after="0" w:line="360" w:lineRule="auto"/>
        <w:ind w:right="114"/>
        <w:jc w:val="both"/>
        <w:rPr>
          <w:rFonts w:ascii="Arial" w:eastAsia="Times New Roman" w:hAnsi="Arial" w:cs="Arial"/>
          <w:color w:val="000000"/>
          <w:lang w:eastAsia="ru-RU"/>
        </w:rPr>
      </w:pPr>
      <w:r w:rsidRPr="00B0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главных задач ДОУ – обеспечение его квалифицированными специалистами, повышение профессионального мастерства педагогов. 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B02F59" w:rsidRPr="00B02F59" w:rsidRDefault="00B02F59" w:rsidP="00B02F5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sz w:val="28"/>
          <w:szCs w:val="28"/>
        </w:rPr>
        <w:t xml:space="preserve">Основными формами повышения профессионального мастерства педагогов были использованы  следующие формы: </w:t>
      </w:r>
    </w:p>
    <w:p w:rsidR="00B02F59" w:rsidRPr="00B02F59" w:rsidRDefault="00B02F59" w:rsidP="00B02F5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sz w:val="28"/>
          <w:szCs w:val="28"/>
        </w:rPr>
        <w:t>1</w:t>
      </w:r>
      <w:r w:rsidRPr="00C756C8">
        <w:rPr>
          <w:rFonts w:ascii="Times New Roman" w:hAnsi="Times New Roman" w:cs="Times New Roman"/>
          <w:sz w:val="28"/>
          <w:szCs w:val="28"/>
        </w:rPr>
        <w:t>. аттестация</w:t>
      </w:r>
      <w:r w:rsidRPr="00B02F59">
        <w:rPr>
          <w:rFonts w:ascii="Times New Roman" w:hAnsi="Times New Roman" w:cs="Times New Roman"/>
          <w:sz w:val="28"/>
          <w:szCs w:val="28"/>
        </w:rPr>
        <w:t xml:space="preserve"> педагогических работников; </w:t>
      </w:r>
    </w:p>
    <w:p w:rsidR="00B02F59" w:rsidRPr="00B02F59" w:rsidRDefault="00B02F59" w:rsidP="00B02F5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sz w:val="28"/>
          <w:szCs w:val="28"/>
        </w:rPr>
        <w:t>2. прохождение курсов повышения квалификации;</w:t>
      </w:r>
    </w:p>
    <w:p w:rsidR="00B02F59" w:rsidRPr="00B02F59" w:rsidRDefault="00B02F59" w:rsidP="00B02F5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sz w:val="28"/>
          <w:szCs w:val="28"/>
        </w:rPr>
        <w:t>3. участие в конкурсах профессионального мастерства;</w:t>
      </w:r>
    </w:p>
    <w:p w:rsidR="00B02F59" w:rsidRPr="00B02F59" w:rsidRDefault="00B02F59" w:rsidP="00B02F5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sz w:val="28"/>
          <w:szCs w:val="28"/>
        </w:rPr>
        <w:t>4. проведение мастер-классов;</w:t>
      </w:r>
    </w:p>
    <w:p w:rsidR="00B02F59" w:rsidRPr="00B02F59" w:rsidRDefault="00B02F59" w:rsidP="00B02F5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sz w:val="28"/>
          <w:szCs w:val="28"/>
        </w:rPr>
        <w:t>5. презентация опыта работы;</w:t>
      </w:r>
    </w:p>
    <w:p w:rsidR="00B02F59" w:rsidRPr="00B02F59" w:rsidRDefault="00B02F59" w:rsidP="00B02F5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sz w:val="28"/>
          <w:szCs w:val="28"/>
        </w:rPr>
        <w:t>6. методическое сопровождение педагогов;</w:t>
      </w:r>
    </w:p>
    <w:p w:rsidR="00C756C8" w:rsidRPr="00E43A44" w:rsidRDefault="00B02F59" w:rsidP="00E43A4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02F59">
        <w:rPr>
          <w:rFonts w:ascii="Times New Roman" w:hAnsi="Times New Roman" w:cs="Times New Roman"/>
          <w:sz w:val="28"/>
          <w:szCs w:val="28"/>
        </w:rPr>
        <w:t>7. внедрение образовательных технологий.</w:t>
      </w:r>
    </w:p>
    <w:p w:rsidR="00B02F59" w:rsidRPr="00B02F59" w:rsidRDefault="00B02F59" w:rsidP="00B02F59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B02F59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В целях  реализации  первостепенной  задачи  проведены  мероприятия:</w:t>
      </w:r>
    </w:p>
    <w:tbl>
      <w:tblPr>
        <w:tblStyle w:val="41"/>
        <w:tblW w:w="10235" w:type="dxa"/>
        <w:tblInd w:w="108" w:type="dxa"/>
        <w:tblLayout w:type="fixed"/>
        <w:tblLook w:val="04A0"/>
      </w:tblPr>
      <w:tblGrid>
        <w:gridCol w:w="3828"/>
        <w:gridCol w:w="6407"/>
      </w:tblGrid>
      <w:tr w:rsidR="00B02F59" w:rsidRPr="00B02F59" w:rsidTr="00EE499C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F59" w:rsidRPr="00B02F59" w:rsidRDefault="00B02F59" w:rsidP="00B02F5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F59" w:rsidRPr="00B02F59" w:rsidRDefault="00B02F59" w:rsidP="00B02F5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B02F59" w:rsidRPr="00B02F59" w:rsidTr="00EE499C">
        <w:trPr>
          <w:trHeight w:val="879"/>
        </w:trPr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F59" w:rsidRPr="00B02F59" w:rsidRDefault="0006234B" w:rsidP="00D8134E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Проанализировать </w:t>
            </w:r>
            <w:r w:rsidR="00D8134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состояние работы по речевому развитию  детей в ДОУ, наметить пути совершенствования в данном направлении систематизация данных педагогов об особенностях современных </w:t>
            </w:r>
            <w:r w:rsidR="00D8134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форм и методов работы по развитию речи дошкольников.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59" w:rsidRPr="00B02F59" w:rsidRDefault="00AF11A0" w:rsidP="00B02F59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A3E4F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Педагогический квест «Интересные формы работы с детьми по речевому развитию»</w:t>
            </w:r>
          </w:p>
        </w:tc>
      </w:tr>
      <w:tr w:rsidR="00B02F59" w:rsidRPr="00B02F59" w:rsidTr="00EE499C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F59" w:rsidRPr="00B02F59" w:rsidRDefault="00B02F59" w:rsidP="00B02F5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59" w:rsidRPr="00B02F59" w:rsidRDefault="00AF11A0" w:rsidP="0006234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84CE0">
              <w:rPr>
                <w:rFonts w:ascii="Times New Roman" w:eastAsia="Times New Roman" w:hAnsi="Times New Roman"/>
                <w:sz w:val="28"/>
                <w:szCs w:val="28"/>
              </w:rPr>
              <w:t>Мастер-класс</w:t>
            </w:r>
            <w:r w:rsidR="006C1D1F">
              <w:rPr>
                <w:rFonts w:ascii="Times New Roman" w:eastAsia="Times New Roman" w:hAnsi="Times New Roman"/>
                <w:sz w:val="28"/>
                <w:szCs w:val="28"/>
              </w:rPr>
              <w:t xml:space="preserve"> для педагогов</w:t>
            </w:r>
            <w:r w:rsidRPr="006A0CCF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Pr="006A0CCF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7172FD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Развитие связной речи детей старшего дошкольного возраста посре</w:t>
            </w:r>
            <w:r w:rsidR="001047DB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02F59" w:rsidRPr="00B02F59" w:rsidTr="00EE499C">
        <w:trPr>
          <w:trHeight w:val="774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F59" w:rsidRPr="00B02F59" w:rsidRDefault="00B02F59" w:rsidP="00B02F5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F59" w:rsidRPr="00B02F59" w:rsidRDefault="006E6B5F" w:rsidP="006E6B5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для педагогов </w:t>
            </w:r>
            <w:r w:rsidR="00AF11A0" w:rsidRPr="00CB1B22">
              <w:rPr>
                <w:rFonts w:ascii="Times New Roman" w:hAnsi="Times New Roman"/>
                <w:color w:val="232323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Всё о речи</w:t>
            </w:r>
            <w:r w:rsidR="00AF11A0" w:rsidRPr="00CB1B2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02F59" w:rsidRPr="00B02F59" w:rsidTr="00EE499C">
        <w:trPr>
          <w:trHeight w:val="1639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F59" w:rsidRPr="00B02F59" w:rsidRDefault="00B02F59" w:rsidP="00B02F59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40C6" w:rsidRDefault="002040C6" w:rsidP="00550A14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  <w:r w:rsidR="00550A14">
              <w:rPr>
                <w:rFonts w:ascii="Times New Roman" w:hAnsi="Times New Roman"/>
                <w:sz w:val="28"/>
                <w:szCs w:val="28"/>
              </w:rPr>
              <w:t xml:space="preserve"> для воспитателей: </w:t>
            </w:r>
          </w:p>
          <w:p w:rsidR="002040C6" w:rsidRPr="002040C6" w:rsidRDefault="00550A14" w:rsidP="002040C6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172FD">
              <w:rPr>
                <w:rFonts w:ascii="Times New Roman" w:hAnsi="Times New Roman"/>
                <w:sz w:val="28"/>
                <w:szCs w:val="28"/>
              </w:rPr>
              <w:t>Развитие речи детей дошкольного возраста</w:t>
            </w:r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r w:rsidR="00104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40C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</w:t>
            </w:r>
            <w:r w:rsidR="0006153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Развитие речи у дошкольников в разных видах деятельности</w:t>
            </w:r>
            <w:r w:rsidR="002040C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»</w:t>
            </w:r>
          </w:p>
          <w:p w:rsidR="00B02F59" w:rsidRPr="00B02F59" w:rsidRDefault="00B02F59" w:rsidP="00550A1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B02F59" w:rsidRPr="00B02F59" w:rsidTr="002040C6">
        <w:trPr>
          <w:trHeight w:val="1122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F59" w:rsidRPr="00B02F59" w:rsidRDefault="00B02F59" w:rsidP="00B02F59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02F59" w:rsidRPr="00B02F59" w:rsidRDefault="00550A14" w:rsidP="0006234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699">
              <w:rPr>
                <w:rFonts w:ascii="Times New Roman" w:hAnsi="Times New Roman"/>
                <w:sz w:val="28"/>
                <w:szCs w:val="28"/>
              </w:rPr>
              <w:t>Организация и проведение открытого просмотра детской деятельности - ООД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72FD">
              <w:rPr>
                <w:rFonts w:ascii="Times New Roman" w:hAnsi="Times New Roman"/>
                <w:sz w:val="28"/>
                <w:szCs w:val="28"/>
              </w:rPr>
              <w:t>речевому развитию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6234B">
              <w:rPr>
                <w:rFonts w:ascii="Times New Roman" w:hAnsi="Times New Roman"/>
                <w:sz w:val="28"/>
                <w:szCs w:val="28"/>
              </w:rPr>
              <w:t xml:space="preserve">младшая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группа)</w:t>
            </w:r>
          </w:p>
        </w:tc>
      </w:tr>
      <w:tr w:rsidR="00B02F59" w:rsidRPr="00B02F59" w:rsidTr="00EE499C">
        <w:trPr>
          <w:trHeight w:val="1266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F59" w:rsidRPr="00B02F59" w:rsidRDefault="00B02F59" w:rsidP="00B02F59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0A14" w:rsidRPr="00550A14" w:rsidRDefault="00550A14" w:rsidP="00550A14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550A14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Педагогический совет №2</w:t>
            </w:r>
          </w:p>
          <w:p w:rsidR="00550A14" w:rsidRPr="00F66BAA" w:rsidRDefault="00550A14" w:rsidP="00550A14">
            <w:pPr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66BA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</w:t>
            </w:r>
            <w:r w:rsidR="007172F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Роль современных педагогических технологий формировании и развитии всех компонентов устной речи</w:t>
            </w:r>
            <w:r w:rsidRPr="00F66BA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»</w:t>
            </w:r>
          </w:p>
          <w:p w:rsidR="00B02F59" w:rsidRPr="00B02F59" w:rsidRDefault="00B02F59" w:rsidP="00B02F59">
            <w:pPr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B02F59" w:rsidRPr="00B02F59" w:rsidTr="00EE499C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F59" w:rsidRPr="00B02F59" w:rsidRDefault="00B02F59" w:rsidP="00B02F59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F59" w:rsidRPr="00B02F59" w:rsidRDefault="00B02F59" w:rsidP="00B02F59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2F59">
              <w:rPr>
                <w:rFonts w:ascii="Times New Roman" w:hAnsi="Times New Roman"/>
                <w:sz w:val="28"/>
                <w:szCs w:val="28"/>
              </w:rPr>
              <w:t>Работа педагогов по самообразованию</w:t>
            </w:r>
          </w:p>
        </w:tc>
      </w:tr>
    </w:tbl>
    <w:p w:rsidR="00EE499C" w:rsidRDefault="00EE499C" w:rsidP="00B02F5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56C8" w:rsidRPr="00357F96" w:rsidRDefault="00B02F59" w:rsidP="00B02F5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 w:color="FFFFFF" w:themeColor="background1"/>
        </w:rPr>
      </w:pPr>
      <w:r w:rsidRPr="00B02F59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="007172F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E0119" w:rsidRPr="004E0119">
        <w:rPr>
          <w:rFonts w:ascii="Times New Roman" w:eastAsia="Calibri" w:hAnsi="Times New Roman" w:cs="Times New Roman"/>
          <w:sz w:val="28"/>
          <w:szCs w:val="28"/>
          <w:u w:val="single" w:color="FFFFFF" w:themeColor="background1"/>
        </w:rPr>
        <w:t>р</w:t>
      </w:r>
      <w:r w:rsidRPr="00B02F59">
        <w:rPr>
          <w:rFonts w:ascii="Times New Roman" w:hAnsi="Times New Roman" w:cs="Times New Roman"/>
          <w:sz w:val="28"/>
          <w:szCs w:val="28"/>
        </w:rPr>
        <w:t>езультативность проведённых мероприятий по речевому развитию показали, что речь большинства детей соответствует уровню программных требований. Следует отметить, что  повысился уровень связной речи у детей по сравнению с началом учебного года. Дети старших групп имеют достаточный активный словарь, который позволяет им свободно пользоваться лексикой родного языка, вступать в диалог со сверстниками и взрослыми, владеют элементарными нормами и правилами устного высказывания, стараются соблюдать правила речевого этикета.</w:t>
      </w:r>
      <w:r w:rsidRPr="00B02F59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Воспитатели понимают значимость детской художественной литературы во всестороннем развитии ребёнка. Организуется ежедневное чтение разнообразных художественных произведений с последующей беседой, драматизацией сказок. В связи с этим педагоги планируют художественно-речевую деятельность с детьми в организации разных режимных моментов, но не систематически.</w:t>
      </w:r>
    </w:p>
    <w:p w:rsidR="00B02F59" w:rsidRPr="00B02F59" w:rsidRDefault="00C756C8" w:rsidP="00B02F59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50A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Дл</w:t>
      </w:r>
      <w:r w:rsidR="00550A14" w:rsidRPr="00550A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 реализации задачи  по ф</w:t>
      </w:r>
      <w:r w:rsidR="00550A14" w:rsidRPr="00550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ормированию нравственно – патриотических качеств, толерантного  сознания и поведения дошкольников </w:t>
      </w:r>
      <w:r w:rsidRPr="00550A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проведены</w:t>
      </w:r>
      <w:r w:rsidRPr="00C756C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мероприятия:  </w:t>
      </w:r>
    </w:p>
    <w:p w:rsidR="00B02F59" w:rsidRPr="00B02F59" w:rsidRDefault="00B02F59" w:rsidP="00B02F59">
      <w:pPr>
        <w:spacing w:after="0" w:line="360" w:lineRule="auto"/>
        <w:jc w:val="both"/>
        <w:rPr>
          <w:rFonts w:ascii="Times New Roman" w:eastAsia="Calibri" w:hAnsi="Times New Roman" w:cs="Times New Roman"/>
          <w:color w:val="0A0D10"/>
          <w:sz w:val="28"/>
          <w:szCs w:val="28"/>
        </w:rPr>
      </w:pPr>
    </w:p>
    <w:tbl>
      <w:tblPr>
        <w:tblStyle w:val="41"/>
        <w:tblW w:w="10064" w:type="dxa"/>
        <w:tblInd w:w="137" w:type="dxa"/>
        <w:tblLayout w:type="fixed"/>
        <w:tblLook w:val="04A0"/>
      </w:tblPr>
      <w:tblGrid>
        <w:gridCol w:w="3799"/>
        <w:gridCol w:w="6265"/>
      </w:tblGrid>
      <w:tr w:rsidR="00B02F59" w:rsidRPr="00B02F59" w:rsidTr="00EE499C"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F59" w:rsidRPr="00B02F59" w:rsidRDefault="00B02F59" w:rsidP="00B02F5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F59" w:rsidRPr="00B02F59" w:rsidRDefault="00B02F59" w:rsidP="00B02F5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B02F59" w:rsidRPr="00B02F59" w:rsidTr="00EE499C">
        <w:tc>
          <w:tcPr>
            <w:tcW w:w="37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14" w:rsidRPr="00AF11A0" w:rsidRDefault="00550A14" w:rsidP="00550A14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11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нравственно – патриотических качеств, толерантного  сознания и поведения дошкольников.</w:t>
            </w:r>
          </w:p>
          <w:p w:rsidR="00B02F59" w:rsidRPr="00B02F59" w:rsidRDefault="00B02F59" w:rsidP="00550A14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14" w:rsidRPr="00CB1B22" w:rsidRDefault="00550A14" w:rsidP="00550A14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B22">
              <w:rPr>
                <w:rFonts w:ascii="Times New Roman" w:eastAsiaTheme="majorEastAsia" w:hAnsi="Times New Roman"/>
                <w:bCs/>
                <w:iCs/>
                <w:sz w:val="28"/>
                <w:szCs w:val="28"/>
                <w:lang w:eastAsia="ru-RU"/>
              </w:rPr>
              <w:t>Деловая игра для педагогов</w:t>
            </w:r>
            <w:r w:rsidR="00C3675B">
              <w:rPr>
                <w:rFonts w:ascii="Times New Roman" w:eastAsiaTheme="majorEastAsia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CB1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</w:t>
            </w:r>
            <w:r w:rsidR="00C367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B1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нравственно – патриотическому  воспитанию  детей дошкольного возраста</w:t>
            </w:r>
          </w:p>
          <w:p w:rsidR="00B02F59" w:rsidRPr="00B02F59" w:rsidRDefault="00B02F59" w:rsidP="00550A14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B02F59" w:rsidRPr="00B02F59" w:rsidTr="00EE499C">
        <w:tc>
          <w:tcPr>
            <w:tcW w:w="37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F59" w:rsidRPr="00B02F59" w:rsidRDefault="00B02F59" w:rsidP="00B02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14" w:rsidRPr="00CB1B22" w:rsidRDefault="00B0614D" w:rsidP="00550A1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Мастер –класс для педагогов:</w:t>
            </w:r>
          </w:p>
          <w:p w:rsidR="00B02F59" w:rsidRPr="00B02F59" w:rsidRDefault="00550A14" w:rsidP="00B0614D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B1B22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B0614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Кааба</w:t>
            </w:r>
            <w:r w:rsidRPr="00CB1B2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B02F59" w:rsidRPr="00B02F59" w:rsidTr="00EE499C">
        <w:tc>
          <w:tcPr>
            <w:tcW w:w="37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F59" w:rsidRPr="00B02F59" w:rsidRDefault="00B02F59" w:rsidP="00B02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A14" w:rsidRPr="00CB1B22" w:rsidRDefault="006E6B5F" w:rsidP="00550A14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Конкурс </w:t>
            </w:r>
            <w:r w:rsidR="00550A14" w:rsidRPr="00CB1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50A14" w:rsidRPr="00CB1B22"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Хаарийн б1ов</w:t>
            </w:r>
            <w:r w:rsidR="00550A14" w:rsidRPr="00CB1B22"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B02F59" w:rsidRPr="00B02F59" w:rsidRDefault="00B02F59" w:rsidP="00D740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F59" w:rsidRPr="00B02F59" w:rsidTr="00EE499C">
        <w:trPr>
          <w:trHeight w:val="2150"/>
        </w:trPr>
        <w:tc>
          <w:tcPr>
            <w:tcW w:w="37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F59" w:rsidRPr="00B02F59" w:rsidRDefault="00B02F59" w:rsidP="00B02F5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4054" w:rsidRDefault="00550A14" w:rsidP="00550A14">
            <w:pPr>
              <w:rPr>
                <w:rFonts w:ascii="Times New Roman" w:hAnsi="Times New Roman"/>
                <w:sz w:val="28"/>
                <w:szCs w:val="24"/>
                <w:shd w:val="clear" w:color="auto" w:fill="FFFFFF" w:themeFill="background1"/>
              </w:rPr>
            </w:pPr>
            <w:r w:rsidRPr="006A0CCF">
              <w:rPr>
                <w:rFonts w:ascii="Times New Roman" w:hAnsi="Times New Roman"/>
                <w:sz w:val="28"/>
                <w:szCs w:val="24"/>
              </w:rPr>
              <w:t>Организация и проведение открытого просмо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тра детской деятельности – </w:t>
            </w:r>
            <w:r w:rsidRPr="006A0CCF">
              <w:rPr>
                <w:rFonts w:ascii="Times New Roman" w:hAnsi="Times New Roman"/>
                <w:sz w:val="28"/>
                <w:szCs w:val="24"/>
                <w:shd w:val="clear" w:color="auto" w:fill="FFFFFF" w:themeFill="background1"/>
              </w:rPr>
              <w:t>по нравственно-патрио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 w:themeFill="background1"/>
              </w:rPr>
              <w:t>тическому воспитанию  (старшая</w:t>
            </w:r>
            <w:r w:rsidRPr="006A0CCF">
              <w:rPr>
                <w:rFonts w:ascii="Times New Roman" w:hAnsi="Times New Roman"/>
                <w:sz w:val="28"/>
                <w:szCs w:val="24"/>
                <w:shd w:val="clear" w:color="auto" w:fill="FFFFFF" w:themeFill="background1"/>
              </w:rPr>
              <w:t xml:space="preserve">  группа)</w:t>
            </w:r>
          </w:p>
          <w:p w:rsidR="00550A14" w:rsidRPr="00B02F59" w:rsidRDefault="00550A14" w:rsidP="00550A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1954">
              <w:rPr>
                <w:rFonts w:ascii="Times New Roman" w:hAnsi="Times New Roman"/>
                <w:sz w:val="28"/>
                <w:szCs w:val="28"/>
              </w:rPr>
              <w:t>Организация и проведение открытого просмо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 детской деятельности – </w:t>
            </w:r>
            <w:r w:rsidRPr="00121954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по нравственно</w:t>
            </w:r>
            <w:r w:rsidR="006E6B5F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-патриотическому воспитанию  (</w:t>
            </w:r>
            <w:r w:rsidRPr="00121954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младшая  группа)</w:t>
            </w:r>
          </w:p>
        </w:tc>
      </w:tr>
      <w:tr w:rsidR="00B02F59" w:rsidRPr="00B02F59" w:rsidTr="00EE499C">
        <w:trPr>
          <w:trHeight w:val="1683"/>
        </w:trPr>
        <w:tc>
          <w:tcPr>
            <w:tcW w:w="37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F59" w:rsidRPr="00B02F59" w:rsidRDefault="00B02F59" w:rsidP="00B02F5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02F59" w:rsidRDefault="002040C6" w:rsidP="0055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для воспитателей: «</w:t>
            </w:r>
            <w:r w:rsidR="00550A14" w:rsidRPr="00B42130">
              <w:rPr>
                <w:rFonts w:ascii="Times New Roman" w:hAnsi="Times New Roman"/>
                <w:sz w:val="28"/>
                <w:szCs w:val="28"/>
              </w:rPr>
              <w:t xml:space="preserve">Патриотические </w:t>
            </w:r>
            <w:r w:rsidR="00B0614D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="00550A14" w:rsidRPr="00B42130">
              <w:rPr>
                <w:rFonts w:ascii="Times New Roman" w:hAnsi="Times New Roman"/>
                <w:sz w:val="28"/>
                <w:szCs w:val="28"/>
              </w:rPr>
              <w:t>,</w:t>
            </w:r>
            <w:r w:rsidR="00B0614D">
              <w:rPr>
                <w:rFonts w:ascii="Times New Roman" w:hAnsi="Times New Roman"/>
                <w:sz w:val="28"/>
                <w:szCs w:val="28"/>
              </w:rPr>
              <w:t xml:space="preserve"> дошкольников в ДОУ средствами физической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50A14" w:rsidRPr="00B02F59" w:rsidRDefault="002040C6" w:rsidP="00B0614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50A14" w:rsidRPr="00B42130">
              <w:rPr>
                <w:rFonts w:ascii="Times New Roman" w:hAnsi="Times New Roman"/>
                <w:sz w:val="28"/>
                <w:szCs w:val="28"/>
              </w:rPr>
              <w:t xml:space="preserve">Система </w:t>
            </w:r>
            <w:r w:rsidR="00B0614D"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  <w:r w:rsidR="00550A14" w:rsidRPr="00B42130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B0614D">
              <w:rPr>
                <w:rFonts w:ascii="Times New Roman" w:hAnsi="Times New Roman"/>
                <w:sz w:val="28"/>
                <w:szCs w:val="28"/>
              </w:rPr>
              <w:t xml:space="preserve">патриотическому </w:t>
            </w:r>
            <w:r w:rsidR="00550A14" w:rsidRPr="00B42130">
              <w:rPr>
                <w:rFonts w:ascii="Times New Roman" w:hAnsi="Times New Roman"/>
                <w:sz w:val="28"/>
                <w:szCs w:val="28"/>
              </w:rPr>
              <w:t>воспитанию дошкольников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B02F59" w:rsidRPr="00B02F59" w:rsidTr="00EE499C">
        <w:trPr>
          <w:trHeight w:val="867"/>
        </w:trPr>
        <w:tc>
          <w:tcPr>
            <w:tcW w:w="37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F59" w:rsidRPr="00B02F59" w:rsidRDefault="00B02F59" w:rsidP="00B02F5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0A14" w:rsidRPr="00550A14" w:rsidRDefault="00550A14" w:rsidP="00550A14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550A14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Педагогический совет №3  </w:t>
            </w:r>
          </w:p>
          <w:p w:rsidR="00550A14" w:rsidRPr="008A115C" w:rsidRDefault="00550A14" w:rsidP="00550A14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u w:val="single" w:color="FFFFFF" w:themeColor="background1"/>
                <w:lang w:eastAsia="ru-RU"/>
              </w:rPr>
            </w:pPr>
            <w:r w:rsidRPr="008A115C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Тема: </w:t>
            </w:r>
            <w:r w:rsidRPr="008A115C">
              <w:rPr>
                <w:rFonts w:ascii="Times New Roman" w:eastAsiaTheme="minorEastAsia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21954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Организация    работы     по нравственно-патриотическому воспитанию    детей      дошкольного возраста в условиях ДОУ</w:t>
            </w:r>
            <w:r w:rsidR="002040C6">
              <w:rPr>
                <w:rFonts w:ascii="Times New Roman" w:eastAsiaTheme="minorEastAsia" w:hAnsi="Times New Roman"/>
                <w:b/>
                <w:bCs/>
                <w:sz w:val="28"/>
                <w:szCs w:val="28"/>
                <w:u w:val="single" w:color="FFFFFF" w:themeColor="background1"/>
                <w:lang w:eastAsia="ru-RU"/>
              </w:rPr>
              <w:t>»</w:t>
            </w:r>
          </w:p>
          <w:p w:rsidR="00B02F59" w:rsidRPr="00B02F59" w:rsidRDefault="00B02F59" w:rsidP="00550A14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02F59" w:rsidRPr="00B02F59" w:rsidRDefault="00B02F59" w:rsidP="00B02F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36B5" w:rsidRPr="008336B5" w:rsidRDefault="00B02F59" w:rsidP="008336B5">
      <w:pPr>
        <w:spacing w:line="276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756C8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Вывод:</w:t>
      </w:r>
      <w:r w:rsidR="00D74054" w:rsidRPr="00C756C8">
        <w:rPr>
          <w:rFonts w:ascii="Times New Roman" w:hAnsi="Times New Roman" w:cs="Times New Roman"/>
          <w:color w:val="000000"/>
          <w:sz w:val="28"/>
          <w:szCs w:val="28"/>
        </w:rPr>
        <w:t xml:space="preserve"> работа педагогического коллектива детского сада по</w:t>
      </w:r>
      <w:r w:rsidR="002040C6" w:rsidRPr="002040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</w:t>
      </w:r>
      <w:r w:rsidR="002040C6" w:rsidRPr="002040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ормированию нравственно – патриотических качеств, толерантного  сознания и поведения дошкольников</w:t>
      </w:r>
      <w:r w:rsidR="00CC05BA">
        <w:rPr>
          <w:rFonts w:ascii="Times New Roman" w:hAnsi="Times New Roman" w:cs="Times New Roman"/>
          <w:color w:val="000000"/>
          <w:sz w:val="28"/>
          <w:szCs w:val="28"/>
        </w:rPr>
        <w:t xml:space="preserve"> в группах велась</w:t>
      </w:r>
      <w:r w:rsidR="00D74054" w:rsidRPr="002040C6">
        <w:rPr>
          <w:rFonts w:ascii="Times New Roman" w:hAnsi="Times New Roman" w:cs="Times New Roman"/>
          <w:color w:val="000000"/>
          <w:sz w:val="28"/>
          <w:szCs w:val="28"/>
        </w:rPr>
        <w:t xml:space="preserve"> целенаправленно. </w:t>
      </w:r>
      <w:r w:rsidR="008336B5" w:rsidRPr="008336B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Диагностический срез оценки знаний детей по нравственно-патриотическому воспитанию показал,  что дети имеют представления о родном городе, стране, символике, знают историко-географический и природный компонент страны и республики. Дети владеют определенным уровнем знаний  о  народной культуре и традиций народа, умеют управлять своими чувствами и умениями. </w:t>
      </w:r>
    </w:p>
    <w:p w:rsidR="008336B5" w:rsidRPr="008336B5" w:rsidRDefault="008336B5" w:rsidP="008336B5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sz w:val="28"/>
          <w:szCs w:val="24"/>
          <w:lang w:eastAsia="ru-RU"/>
        </w:rPr>
      </w:pPr>
      <w:r w:rsidRPr="008336B5">
        <w:rPr>
          <w:rFonts w:ascii="Times New Roman" w:eastAsia="Courier New" w:hAnsi="Times New Roman" w:cs="Times New Roman"/>
          <w:color w:val="000000"/>
          <w:sz w:val="28"/>
          <w:szCs w:val="24"/>
          <w:lang w:eastAsia="ru-RU"/>
        </w:rPr>
        <w:t>В календарных планах отражен цикл занятий по гражданско-патриотическому воспитанию: «История герба», «Герб и флаг России», занятия по развитию речи «Семья».</w:t>
      </w:r>
      <w:r w:rsidRPr="008336B5">
        <w:rPr>
          <w:rFonts w:ascii="Times New Roman" w:eastAsia="Courier New" w:hAnsi="Times New Roman" w:cs="Times New Roman"/>
          <w:sz w:val="28"/>
          <w:szCs w:val="24"/>
          <w:lang w:eastAsia="ru-RU"/>
        </w:rPr>
        <w:t xml:space="preserve">   Анализируя просмотренные занятия можно отметить, что у детей имеются определённые знания по заявленным темам. Дети знают и называют правила поведения в гостях, в общественных местах, используют в речи вежливые слова, речевые обороты, умеют вежливо обратиться с просьбой. Знают разнообразие «волшебных слов», дети  старшего дошкольного возраста в большинстве знают фамилию, имя и отчество президента Российской Федерации и   Главы  Чеченской Республики,  некоторые называют по фамилии. </w:t>
      </w:r>
    </w:p>
    <w:p w:rsidR="008336B5" w:rsidRPr="008336B5" w:rsidRDefault="008336B5" w:rsidP="008336B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6B5">
        <w:rPr>
          <w:rFonts w:ascii="Times New Roman" w:eastAsia="Courier New" w:hAnsi="Times New Roman" w:cs="Times New Roman"/>
          <w:color w:val="000000"/>
          <w:kern w:val="1"/>
          <w:sz w:val="28"/>
          <w:szCs w:val="28"/>
          <w:lang w:eastAsia="ru-RU"/>
        </w:rPr>
        <w:t xml:space="preserve">Педагоги знакомили детей с родным краем на познавательном уровне через занятия, чтение художественной литературы, рассматривания иллюстраций, особую роль отвели эстетическому развитию, а именно занятиям по изобразительной деятельности. </w:t>
      </w:r>
    </w:p>
    <w:p w:rsidR="008336B5" w:rsidRPr="008336B5" w:rsidRDefault="008336B5" w:rsidP="008336B5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sz w:val="28"/>
          <w:szCs w:val="24"/>
          <w:lang w:eastAsia="ru-RU"/>
        </w:rPr>
      </w:pPr>
      <w:r w:rsidRPr="008336B5">
        <w:rPr>
          <w:rFonts w:ascii="Times New Roman" w:eastAsia="Courier New" w:hAnsi="Times New Roman" w:cs="Times New Roman"/>
          <w:color w:val="000000"/>
          <w:kern w:val="1"/>
          <w:sz w:val="28"/>
          <w:szCs w:val="28"/>
          <w:lang w:eastAsia="ru-RU"/>
        </w:rPr>
        <w:t xml:space="preserve">Создание предметно-развивающей среды достигается оборудованием в детском саду </w:t>
      </w:r>
      <w:r w:rsidRPr="008336B5">
        <w:rPr>
          <w:rFonts w:ascii="Times New Roman" w:eastAsia="Courier New" w:hAnsi="Times New Roman" w:cs="Times New Roman"/>
          <w:color w:val="000000"/>
          <w:kern w:val="1"/>
          <w:sz w:val="28"/>
          <w:szCs w:val="28"/>
          <w:lang w:eastAsia="ru-RU"/>
        </w:rPr>
        <w:lastRenderedPageBreak/>
        <w:t>уголка быта чеченского народа, где собраны пред</w:t>
      </w:r>
      <w:r w:rsidR="00CC05BA">
        <w:rPr>
          <w:rFonts w:ascii="Times New Roman" w:eastAsia="Courier New" w:hAnsi="Times New Roman" w:cs="Times New Roman"/>
          <w:color w:val="000000"/>
          <w:kern w:val="1"/>
          <w:sz w:val="28"/>
          <w:szCs w:val="28"/>
          <w:lang w:eastAsia="ru-RU"/>
        </w:rPr>
        <w:t>меты старины.</w:t>
      </w:r>
      <w:r w:rsidRPr="008336B5">
        <w:rPr>
          <w:rFonts w:ascii="Times New Roman" w:eastAsia="Courier New" w:hAnsi="Times New Roman" w:cs="Times New Roman"/>
          <w:color w:val="000000"/>
          <w:kern w:val="1"/>
          <w:sz w:val="28"/>
          <w:szCs w:val="28"/>
          <w:lang w:eastAsia="ru-RU"/>
        </w:rPr>
        <w:t xml:space="preserve"> В группах оборудованы специальные зоны: оформленные уголки по социально-нравственному воспитанию, ориентированные на ознакомление детей с микросоциумом (семья, детский сад, край); наглядным материалом по ознакомлению с краем, страной, государственной символикой. </w:t>
      </w:r>
    </w:p>
    <w:p w:rsidR="00C756C8" w:rsidRDefault="008336B5" w:rsidP="00AA4CC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важным условием нравственно-патриотического воспитания детей является тесная взаимосвязь с родителями. Активное взаимодействие семьи и педагогов позволило воспитателям найти правильный подход к ребенку, его внутреннему миру. Совместно с родителями были проведены тематические выставки на патриот</w:t>
      </w:r>
      <w:r w:rsidR="00AA4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ическую тему</w:t>
      </w:r>
      <w:r w:rsidRPr="00833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B0D1A" w:rsidRDefault="001B0D1A" w:rsidP="00D9391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93914" w:rsidRPr="00326D01" w:rsidRDefault="00D93914" w:rsidP="00326D0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Theme="minorEastAsia" w:hAnsi="Times New Roman" w:cs="Times New Roman"/>
          <w:b/>
          <w:sz w:val="40"/>
          <w:szCs w:val="28"/>
          <w:lang w:eastAsia="ru-RU"/>
        </w:rPr>
      </w:pPr>
      <w:r w:rsidRPr="00550A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Для </w:t>
      </w:r>
      <w:r w:rsidR="001B0D1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550A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реализации </w:t>
      </w:r>
      <w:r w:rsidR="001B0D1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550A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задачи  </w:t>
      </w:r>
      <w:r w:rsidR="00326D01">
        <w:rPr>
          <w:color w:val="333333"/>
          <w:sz w:val="21"/>
          <w:szCs w:val="21"/>
          <w:shd w:val="clear" w:color="auto" w:fill="FFFFFF"/>
        </w:rPr>
        <w:t> </w:t>
      </w:r>
      <w:r w:rsidR="00326D01" w:rsidRPr="00326D01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игрового опыта детей, </w:t>
      </w:r>
      <w:r w:rsidR="00326D01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  <w:r w:rsidR="00326D01" w:rsidRPr="00326D01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изуч</w:t>
      </w:r>
      <w:r w:rsidR="00326D01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ая </w:t>
      </w:r>
      <w:r w:rsidR="00326D01" w:rsidRPr="00326D01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творческие возможности ребенка в игровой деятельности, степень его активности и самостоятельности в организации </w:t>
      </w:r>
      <w:r w:rsidR="00326D01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сюжетно-ролевой  </w:t>
      </w:r>
      <w:r w:rsidR="00326D01" w:rsidRPr="00326D01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игры</w:t>
      </w:r>
      <w:r w:rsidR="00326D01">
        <w:rPr>
          <w:rFonts w:ascii="Times New Roman" w:eastAsiaTheme="minorEastAsia" w:hAnsi="Times New Roman" w:cs="Times New Roman"/>
          <w:b/>
          <w:sz w:val="40"/>
          <w:szCs w:val="28"/>
          <w:lang w:eastAsia="ru-RU"/>
        </w:rPr>
        <w:t xml:space="preserve"> </w:t>
      </w:r>
      <w:r w:rsidRPr="00550A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проведены</w:t>
      </w:r>
      <w:r w:rsidRPr="00C756C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мероприятия:  </w:t>
      </w:r>
    </w:p>
    <w:p w:rsidR="001B0D1A" w:rsidRPr="00D93914" w:rsidRDefault="001B0D1A" w:rsidP="00D9391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41"/>
        <w:tblW w:w="10064" w:type="dxa"/>
        <w:tblInd w:w="137" w:type="dxa"/>
        <w:tblLayout w:type="fixed"/>
        <w:tblLook w:val="04A0"/>
      </w:tblPr>
      <w:tblGrid>
        <w:gridCol w:w="3799"/>
        <w:gridCol w:w="6265"/>
      </w:tblGrid>
      <w:tr w:rsidR="00D93914" w:rsidRPr="00B02F59" w:rsidTr="001041B3"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914" w:rsidRPr="00B02F59" w:rsidRDefault="00D93914" w:rsidP="001041B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914" w:rsidRPr="00B02F59" w:rsidRDefault="00D93914" w:rsidP="001041B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02F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D93914" w:rsidRPr="00B02F59" w:rsidTr="001041B3">
        <w:tc>
          <w:tcPr>
            <w:tcW w:w="37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A8" w:rsidRPr="00B94EA8" w:rsidRDefault="00B94EA8" w:rsidP="00B94EA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1B1C2A"/>
                <w:sz w:val="28"/>
                <w:szCs w:val="23"/>
                <w:lang w:eastAsia="ru-RU"/>
              </w:rPr>
            </w:pPr>
            <w:r w:rsidRPr="00B94EA8">
              <w:rPr>
                <w:rFonts w:ascii="Times New Roman" w:eastAsia="Times New Roman" w:hAnsi="Times New Roman"/>
                <w:color w:val="1B1C2A"/>
                <w:sz w:val="28"/>
                <w:szCs w:val="23"/>
                <w:lang w:eastAsia="ru-RU"/>
              </w:rPr>
              <w:t>Формирование умения действовать в соответствии с предложенным сценарием, развитие фантазии, способности придумывать простой сюжет в условиях вымышленной ситуации, обогащение активного словарного запаса.</w:t>
            </w:r>
          </w:p>
          <w:p w:rsidR="00D93914" w:rsidRPr="00B02F59" w:rsidRDefault="00D93914" w:rsidP="00D93914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14" w:rsidRPr="00B02F59" w:rsidRDefault="008A4BB1" w:rsidP="006056D8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B1B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Мастер-класс для воспитателей «</w:t>
            </w:r>
            <w:r w:rsidR="00656D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Развиваем в игре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93914" w:rsidRPr="00B02F59" w:rsidTr="001041B3">
        <w:tc>
          <w:tcPr>
            <w:tcW w:w="37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14" w:rsidRPr="00B02F59" w:rsidRDefault="00D93914" w:rsidP="001041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14" w:rsidRPr="00B02F59" w:rsidRDefault="006056D8" w:rsidP="006056D8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Разминки для молодых педагогов «Докажи очевидное»</w:t>
            </w:r>
          </w:p>
        </w:tc>
      </w:tr>
      <w:tr w:rsidR="00D93914" w:rsidRPr="00B02F59" w:rsidTr="001041B3">
        <w:tc>
          <w:tcPr>
            <w:tcW w:w="37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14" w:rsidRPr="00B02F59" w:rsidRDefault="00D93914" w:rsidP="001041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914" w:rsidRPr="00B02F59" w:rsidRDefault="00656DB6" w:rsidP="00656D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Деловая игра </w:t>
            </w:r>
            <w:r w:rsidR="00ED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4BB1">
              <w:rPr>
                <w:b/>
                <w:bCs/>
                <w:color w:val="232323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 ведущий вид деятельности дошкольников</w:t>
            </w:r>
            <w:r w:rsidR="008A4BB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D93914" w:rsidRPr="00B02F59" w:rsidTr="001041B3">
        <w:trPr>
          <w:trHeight w:val="2150"/>
        </w:trPr>
        <w:tc>
          <w:tcPr>
            <w:tcW w:w="37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914" w:rsidRPr="00B02F59" w:rsidRDefault="00D93914" w:rsidP="001041B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93914" w:rsidRPr="008A4BB1" w:rsidRDefault="000603A4" w:rsidP="00104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Консультации для воспитателей: </w:t>
            </w:r>
            <w:r w:rsidR="008A4BB1">
              <w:rPr>
                <w:rFonts w:ascii="Times New Roman" w:hAnsi="Times New Roman"/>
                <w:sz w:val="28"/>
                <w:szCs w:val="28"/>
              </w:rPr>
              <w:t>«</w:t>
            </w:r>
            <w:r w:rsidR="00061537">
              <w:rPr>
                <w:rFonts w:ascii="Times New Roman" w:hAnsi="Times New Roman"/>
                <w:sz w:val="28"/>
                <w:szCs w:val="28"/>
              </w:rPr>
              <w:t>Сюжетно-ролевая игра как средство всестороннего развития ребенка</w:t>
            </w:r>
            <w:r w:rsidR="008A4BB1" w:rsidRPr="008A4BB1">
              <w:rPr>
                <w:rFonts w:ascii="Times New Roman" w:hAnsi="Times New Roman"/>
                <w:sz w:val="28"/>
                <w:szCs w:val="28"/>
              </w:rPr>
              <w:t>.</w:t>
            </w:r>
            <w:r w:rsidR="008A4BB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A4BB1" w:rsidRPr="00B02F59" w:rsidRDefault="008A4BB1" w:rsidP="0006153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61537">
              <w:rPr>
                <w:rFonts w:ascii="Times New Roman" w:hAnsi="Times New Roman"/>
                <w:sz w:val="28"/>
                <w:szCs w:val="28"/>
              </w:rPr>
              <w:t>Роль сюжетно-ролевой игры в воспитании дошкольников</w:t>
            </w:r>
            <w:r w:rsidRPr="00B4213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93914" w:rsidRPr="00B02F59" w:rsidTr="001041B3">
        <w:trPr>
          <w:trHeight w:val="1683"/>
        </w:trPr>
        <w:tc>
          <w:tcPr>
            <w:tcW w:w="37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914" w:rsidRPr="00B02F59" w:rsidRDefault="00D93914" w:rsidP="001041B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93914" w:rsidRPr="000603A4" w:rsidRDefault="000603A4" w:rsidP="001041B3">
            <w:pPr>
              <w:rPr>
                <w:rFonts w:ascii="Times New Roman" w:hAnsi="Times New Roman"/>
                <w:sz w:val="28"/>
                <w:szCs w:val="28"/>
              </w:rPr>
            </w:pPr>
            <w:r w:rsidRPr="000603A4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открытого просмотра детской деятельности-по </w:t>
            </w:r>
            <w:r w:rsidR="00061537">
              <w:rPr>
                <w:rFonts w:ascii="Times New Roman" w:hAnsi="Times New Roman"/>
                <w:sz w:val="28"/>
                <w:szCs w:val="28"/>
              </w:rPr>
              <w:t>сюжетно-ролевым играм</w:t>
            </w:r>
            <w:r w:rsidRPr="000603A4">
              <w:rPr>
                <w:rFonts w:ascii="Times New Roman" w:hAnsi="Times New Roman"/>
                <w:sz w:val="28"/>
                <w:szCs w:val="28"/>
              </w:rPr>
              <w:t xml:space="preserve"> (с</w:t>
            </w:r>
            <w:r w:rsidR="00061537">
              <w:rPr>
                <w:rFonts w:ascii="Times New Roman" w:hAnsi="Times New Roman"/>
                <w:sz w:val="28"/>
                <w:szCs w:val="28"/>
              </w:rPr>
              <w:t xml:space="preserve">редняя </w:t>
            </w:r>
            <w:r w:rsidRPr="000603A4">
              <w:rPr>
                <w:rFonts w:ascii="Times New Roman" w:hAnsi="Times New Roman"/>
                <w:sz w:val="28"/>
                <w:szCs w:val="28"/>
              </w:rPr>
              <w:t xml:space="preserve"> группа).</w:t>
            </w:r>
          </w:p>
          <w:p w:rsidR="000603A4" w:rsidRPr="000603A4" w:rsidRDefault="000603A4" w:rsidP="0006153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03A4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открытого просмотра детской деятельности </w:t>
            </w:r>
            <w:r w:rsidR="00061537">
              <w:rPr>
                <w:rFonts w:ascii="Times New Roman" w:hAnsi="Times New Roman"/>
                <w:sz w:val="28"/>
                <w:szCs w:val="28"/>
              </w:rPr>
              <w:t xml:space="preserve">– игра-исценировка по сказке </w:t>
            </w:r>
            <w:r w:rsidRPr="000603A4">
              <w:rPr>
                <w:rFonts w:ascii="Times New Roman" w:hAnsi="Times New Roman"/>
                <w:sz w:val="28"/>
                <w:szCs w:val="28"/>
              </w:rPr>
              <w:t xml:space="preserve"> (средняя группа).</w:t>
            </w:r>
          </w:p>
        </w:tc>
      </w:tr>
      <w:tr w:rsidR="00D93914" w:rsidRPr="00B02F59" w:rsidTr="001041B3">
        <w:trPr>
          <w:trHeight w:val="867"/>
        </w:trPr>
        <w:tc>
          <w:tcPr>
            <w:tcW w:w="37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914" w:rsidRPr="00B02F59" w:rsidRDefault="00D93914" w:rsidP="001041B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03A4" w:rsidRPr="000603A4" w:rsidRDefault="000603A4" w:rsidP="000603A4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0603A4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Педагогический совет №4 </w:t>
            </w:r>
          </w:p>
          <w:p w:rsidR="000603A4" w:rsidRPr="00F66BAA" w:rsidRDefault="000603A4" w:rsidP="000603A4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F66BAA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Тема: </w:t>
            </w:r>
            <w:r w:rsidRPr="00F66BA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</w:t>
            </w:r>
            <w:r w:rsidR="006056D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Сюжетно-ролевая игра как условие успешной социализации реализации ребенка дошкольника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</w:t>
            </w:r>
            <w:r w:rsidRPr="00F66BA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»</w:t>
            </w:r>
          </w:p>
          <w:p w:rsidR="00D93914" w:rsidRPr="00B02F59" w:rsidRDefault="00D93914" w:rsidP="00D93914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6B78F2" w:rsidRDefault="006B78F2" w:rsidP="006B78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</w:pPr>
    </w:p>
    <w:p w:rsidR="006056D8" w:rsidRPr="006056D8" w:rsidRDefault="007370EF" w:rsidP="006056D8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56C8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Вывод:</w:t>
      </w:r>
      <w:r w:rsidR="00C757A9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 </w:t>
      </w:r>
      <w:r w:rsidR="006056D8" w:rsidRPr="006056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Особенность процесса формирования игровых умений, по мнению Н.Я. Михайленко, заключается в том, что взрослый здесь не педагог, а равный партнёр: он как бы занимает позицию ребёнка и играет вместе с ним, сохраняя тем самым естественность игры. Вместе с тем, развёртывая совместную игру с детьми, воспитатель должен уже с раннего возраста ориентировать ребёнка на сверстника, при этом учить его игровому взаимодействию с партнёром на доступном для него уровне.</w:t>
      </w:r>
    </w:p>
    <w:p w:rsidR="006056D8" w:rsidRPr="006056D8" w:rsidRDefault="006056D8" w:rsidP="006056D8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56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мы можем сделать обобщающий вывод, что основным условием успешного развития сюжетно-ролевой игровой деятельности детей в детском саду, является профессиональное руководство воспитателем детской игрой, которое основано на умении педагога грамотно сочетать приёмы косвенного воздействия и приёмы прямого руководства играми. Планируя работу по руководству сюжетно-ролевыми играми детей, педагогу необходимо предусматривать обогащение содержания игры, расширение игрового опыта детей.</w:t>
      </w:r>
    </w:p>
    <w:p w:rsidR="007370EF" w:rsidRDefault="007370EF" w:rsidP="006056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0EF" w:rsidRDefault="007370EF" w:rsidP="00737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0EF" w:rsidRPr="006B78F2" w:rsidRDefault="007370EF" w:rsidP="00737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B7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трудового коллектива </w:t>
      </w:r>
      <w:r w:rsidRPr="006B78F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реализует право работников участвовать в управлении образовательной организацией, в том числе:</w:t>
      </w:r>
    </w:p>
    <w:p w:rsidR="007370EF" w:rsidRDefault="007370EF" w:rsidP="00E10D69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30C0F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частвовать в разработке и принятии коллективного договора, Правил трудового распорядка, изменений и дополнений к ним;</w:t>
      </w:r>
    </w:p>
    <w:p w:rsidR="007370EF" w:rsidRDefault="007370EF" w:rsidP="00E10D69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D30C0F">
        <w:rPr>
          <w:rFonts w:ascii="Times New Roman" w:eastAsia="Times New Roman" w:hAnsi="Times New Roman" w:cs="Times New Roman"/>
          <w:sz w:val="28"/>
          <w:szCs w:val="24"/>
          <w:lang w:eastAsia="ru-RU"/>
        </w:rPr>
        <w:t>ринимать локальные акты, которые регламентируют деятельность образовательной организации и связаны с правами и обязанностями работников;</w:t>
      </w:r>
    </w:p>
    <w:p w:rsidR="007370EF" w:rsidRDefault="007370EF" w:rsidP="00E10D69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D30C0F">
        <w:rPr>
          <w:rFonts w:ascii="Times New Roman" w:eastAsia="Times New Roman" w:hAnsi="Times New Roman" w:cs="Times New Roman"/>
          <w:sz w:val="28"/>
          <w:szCs w:val="24"/>
          <w:lang w:eastAsia="ru-RU"/>
        </w:rPr>
        <w:t>азрешать конфликтные ситуации между работниками и администрацией образовательной организации;</w:t>
      </w:r>
    </w:p>
    <w:p w:rsidR="007370EF" w:rsidRPr="00862660" w:rsidRDefault="007370EF" w:rsidP="00E10D69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D30C0F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носить предложения по корректировке плана мероприятий организации, совершенствованию ее работы и развитию материальной базы</w:t>
      </w:r>
    </w:p>
    <w:p w:rsidR="007370EF" w:rsidRPr="0056590B" w:rsidRDefault="007370EF" w:rsidP="004E01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Собрание трудового коллектива</w:t>
      </w:r>
      <w:r w:rsidR="0060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6590B">
        <w:rPr>
          <w:rFonts w:ascii="Times New Roman" w:hAnsi="Times New Roman" w:cs="Times New Roman"/>
          <w:sz w:val="28"/>
          <w:szCs w:val="24"/>
        </w:rPr>
        <w:t>как постоянно действующий коллегиальный орган управления Образовательного учреждения имеет бессрочный срок полномочий</w:t>
      </w:r>
      <w:r w:rsidRPr="0056590B">
        <w:rPr>
          <w:rFonts w:ascii="Times New Roman" w:hAnsi="Times New Roman" w:cs="Times New Roman"/>
          <w:sz w:val="24"/>
          <w:szCs w:val="24"/>
        </w:rPr>
        <w:t>.</w:t>
      </w:r>
    </w:p>
    <w:p w:rsidR="007370EF" w:rsidRDefault="007370EF" w:rsidP="004E011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 течение 202</w:t>
      </w:r>
      <w:r w:rsidR="006056D8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6056D8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учебного</w:t>
      </w:r>
      <w:r w:rsidRPr="0030122D">
        <w:rPr>
          <w:rFonts w:ascii="Times New Roman" w:hAnsi="Times New Roman" w:cs="Times New Roman"/>
          <w:sz w:val="28"/>
          <w:szCs w:val="24"/>
        </w:rPr>
        <w:t xml:space="preserve"> года было проведено </w:t>
      </w:r>
      <w:r>
        <w:rPr>
          <w:rFonts w:ascii="Times New Roman" w:hAnsi="Times New Roman" w:cs="Times New Roman"/>
          <w:sz w:val="28"/>
          <w:szCs w:val="24"/>
        </w:rPr>
        <w:t xml:space="preserve">2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трудового коллектива</w:t>
      </w:r>
      <w:r>
        <w:rPr>
          <w:rFonts w:ascii="Times New Roman" w:hAnsi="Times New Roman" w:cs="Times New Roman"/>
          <w:sz w:val="28"/>
          <w:szCs w:val="24"/>
        </w:rPr>
        <w:t xml:space="preserve">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7C0EA6"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7C0EA6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Pr="00A862A9">
        <w:rPr>
          <w:rFonts w:ascii="Times New Roman" w:eastAsia="Times New Roman" w:hAnsi="Times New Roman"/>
          <w:color w:val="000000"/>
          <w:sz w:val="28"/>
          <w:szCs w:val="28"/>
        </w:rPr>
        <w:t xml:space="preserve"> «Основные направления деятельности  ДОУ на новый учебный  год»</w:t>
      </w:r>
    </w:p>
    <w:p w:rsidR="007370EF" w:rsidRPr="00C3279D" w:rsidRDefault="007370EF" w:rsidP="004E011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(2</w:t>
      </w:r>
      <w:r w:rsidR="00822618"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</w:rPr>
        <w:t>.08.202</w:t>
      </w:r>
      <w:r w:rsidR="006056D8"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>г.)</w:t>
      </w:r>
      <w:r w:rsidR="006B78F2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6B78F2" w:rsidRPr="006B7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летней работе в ДОУ»</w:t>
      </w:r>
      <w:r w:rsidR="006B7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(2</w:t>
      </w:r>
      <w:r w:rsidR="008226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6B7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.05.202</w:t>
      </w:r>
      <w:r w:rsidR="008226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6B7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г.)</w:t>
      </w:r>
    </w:p>
    <w:p w:rsidR="007370EF" w:rsidRPr="0056590B" w:rsidRDefault="007370EF" w:rsidP="004E0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90B">
        <w:rPr>
          <w:rFonts w:ascii="Times New Roman" w:hAnsi="Times New Roman" w:cs="Times New Roman"/>
          <w:sz w:val="28"/>
          <w:szCs w:val="28"/>
        </w:rPr>
        <w:t>К компетенции общего родительского собрания  относится:</w:t>
      </w:r>
    </w:p>
    <w:p w:rsidR="007370EF" w:rsidRDefault="007370EF" w:rsidP="00E10D69">
      <w:pPr>
        <w:pStyle w:val="a5"/>
        <w:numPr>
          <w:ilvl w:val="0"/>
          <w:numId w:val="8"/>
        </w:numPr>
        <w:spacing w:after="40" w:line="36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56590B">
        <w:rPr>
          <w:rFonts w:ascii="Times New Roman" w:hAnsi="Times New Roman" w:cs="Times New Roman"/>
          <w:sz w:val="28"/>
          <w:szCs w:val="28"/>
        </w:rPr>
        <w:t xml:space="preserve">Рассмотрение и обсуждение  основных направлений развития </w:t>
      </w:r>
      <w:r>
        <w:rPr>
          <w:rFonts w:ascii="Times New Roman" w:hAnsi="Times New Roman" w:cs="Times New Roman"/>
          <w:sz w:val="28"/>
          <w:szCs w:val="28"/>
        </w:rPr>
        <w:t>ДОУ;</w:t>
      </w:r>
    </w:p>
    <w:p w:rsidR="007370EF" w:rsidRPr="0056590B" w:rsidRDefault="007370EF" w:rsidP="00E10D69">
      <w:pPr>
        <w:pStyle w:val="a5"/>
        <w:numPr>
          <w:ilvl w:val="0"/>
          <w:numId w:val="8"/>
        </w:numPr>
        <w:spacing w:after="40" w:line="36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56590B">
        <w:rPr>
          <w:rFonts w:ascii="Times New Roman" w:hAnsi="Times New Roman" w:cs="Times New Roman"/>
          <w:sz w:val="28"/>
          <w:szCs w:val="28"/>
        </w:rPr>
        <w:t xml:space="preserve"> Координация действий родительской общественности и педагогического коллектива по вопросам образования, воспитания, оздоровлени</w:t>
      </w:r>
      <w:r>
        <w:rPr>
          <w:rFonts w:ascii="Times New Roman" w:hAnsi="Times New Roman" w:cs="Times New Roman"/>
          <w:sz w:val="28"/>
          <w:szCs w:val="28"/>
        </w:rPr>
        <w:t>я и  развития  воспитанников.</w:t>
      </w:r>
    </w:p>
    <w:p w:rsidR="007370EF" w:rsidRDefault="007370EF" w:rsidP="004E0119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03D3">
        <w:rPr>
          <w:rFonts w:ascii="Times New Roman" w:hAnsi="Times New Roman" w:cs="Times New Roman"/>
          <w:sz w:val="28"/>
          <w:szCs w:val="24"/>
        </w:rPr>
        <w:t>В течение</w:t>
      </w:r>
      <w:r>
        <w:rPr>
          <w:rFonts w:ascii="Times New Roman" w:hAnsi="Times New Roman" w:cs="Times New Roman"/>
          <w:sz w:val="28"/>
          <w:szCs w:val="24"/>
        </w:rPr>
        <w:t xml:space="preserve"> 202</w:t>
      </w:r>
      <w:r w:rsidR="00822618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822618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учебного</w:t>
      </w:r>
      <w:r w:rsidR="00822618">
        <w:rPr>
          <w:rFonts w:ascii="Times New Roman" w:hAnsi="Times New Roman" w:cs="Times New Roman"/>
          <w:sz w:val="28"/>
          <w:szCs w:val="24"/>
        </w:rPr>
        <w:t xml:space="preserve"> </w:t>
      </w:r>
      <w:r w:rsidRPr="0030122D">
        <w:rPr>
          <w:rFonts w:ascii="Times New Roman" w:hAnsi="Times New Roman" w:cs="Times New Roman"/>
          <w:sz w:val="28"/>
          <w:szCs w:val="24"/>
        </w:rPr>
        <w:t>года</w:t>
      </w:r>
      <w:r w:rsidR="00822618">
        <w:rPr>
          <w:rFonts w:ascii="Times New Roman" w:hAnsi="Times New Roman" w:cs="Times New Roman"/>
          <w:sz w:val="28"/>
          <w:szCs w:val="24"/>
        </w:rPr>
        <w:t xml:space="preserve"> </w:t>
      </w:r>
      <w:r w:rsidRPr="00B603D3">
        <w:rPr>
          <w:rFonts w:ascii="Times New Roman" w:hAnsi="Times New Roman" w:cs="Times New Roman"/>
          <w:sz w:val="28"/>
          <w:szCs w:val="24"/>
        </w:rPr>
        <w:t>было проведено</w:t>
      </w:r>
      <w:r>
        <w:rPr>
          <w:rFonts w:ascii="Times New Roman" w:hAnsi="Times New Roman" w:cs="Times New Roman"/>
          <w:sz w:val="28"/>
          <w:szCs w:val="24"/>
        </w:rPr>
        <w:t xml:space="preserve"> 2заседания </w:t>
      </w:r>
      <w:r w:rsidRPr="00B603D3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603D3">
        <w:rPr>
          <w:rFonts w:ascii="Times New Roman" w:hAnsi="Times New Roman" w:cs="Times New Roman"/>
          <w:sz w:val="28"/>
          <w:szCs w:val="28"/>
        </w:rPr>
        <w:t xml:space="preserve"> родительско</w:t>
      </w:r>
      <w:r>
        <w:rPr>
          <w:rFonts w:ascii="Times New Roman" w:hAnsi="Times New Roman" w:cs="Times New Roman"/>
          <w:sz w:val="28"/>
          <w:szCs w:val="28"/>
        </w:rPr>
        <w:t>го собрания  по теме</w:t>
      </w:r>
      <w:r w:rsidRPr="001C7966">
        <w:rPr>
          <w:rFonts w:ascii="Times New Roman" w:hAnsi="Times New Roman" w:cs="Times New Roman"/>
          <w:sz w:val="28"/>
          <w:szCs w:val="24"/>
        </w:rPr>
        <w:t>:</w:t>
      </w:r>
      <w:r w:rsidRPr="00706B68">
        <w:rPr>
          <w:rFonts w:ascii="Times New Roman" w:hAnsi="Times New Roman" w:cs="Times New Roman"/>
          <w:sz w:val="28"/>
          <w:szCs w:val="24"/>
        </w:rPr>
        <w:t>«Задачи воспитательно-образов</w:t>
      </w:r>
      <w:r>
        <w:rPr>
          <w:rFonts w:ascii="Times New Roman" w:hAnsi="Times New Roman" w:cs="Times New Roman"/>
          <w:sz w:val="28"/>
          <w:szCs w:val="24"/>
        </w:rPr>
        <w:t>ательной работы с детьми на 202</w:t>
      </w:r>
      <w:r w:rsidR="00822618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822618">
        <w:rPr>
          <w:rFonts w:ascii="Times New Roman" w:hAnsi="Times New Roman" w:cs="Times New Roman"/>
          <w:sz w:val="28"/>
          <w:szCs w:val="24"/>
        </w:rPr>
        <w:t xml:space="preserve">3 </w:t>
      </w:r>
      <w:r w:rsidRPr="00706B68">
        <w:rPr>
          <w:rFonts w:ascii="Times New Roman" w:hAnsi="Times New Roman" w:cs="Times New Roman"/>
          <w:sz w:val="28"/>
          <w:szCs w:val="24"/>
        </w:rPr>
        <w:t xml:space="preserve"> учебный год»</w:t>
      </w:r>
      <w:r w:rsidR="00723B6B">
        <w:rPr>
          <w:rFonts w:ascii="Times New Roman" w:hAnsi="Times New Roman" w:cs="Times New Roman"/>
          <w:sz w:val="28"/>
          <w:szCs w:val="24"/>
        </w:rPr>
        <w:t xml:space="preserve"> (0</w:t>
      </w:r>
      <w:r w:rsidR="00822618">
        <w:rPr>
          <w:rFonts w:ascii="Times New Roman" w:hAnsi="Times New Roman" w:cs="Times New Roman"/>
          <w:sz w:val="28"/>
          <w:szCs w:val="24"/>
        </w:rPr>
        <w:t>5</w:t>
      </w:r>
      <w:r w:rsidR="00723B6B">
        <w:rPr>
          <w:rFonts w:ascii="Times New Roman" w:hAnsi="Times New Roman" w:cs="Times New Roman"/>
          <w:sz w:val="28"/>
          <w:szCs w:val="24"/>
        </w:rPr>
        <w:t>.09.202</w:t>
      </w:r>
      <w:r w:rsidR="00822618">
        <w:rPr>
          <w:rFonts w:ascii="Times New Roman" w:hAnsi="Times New Roman" w:cs="Times New Roman"/>
          <w:sz w:val="28"/>
          <w:szCs w:val="24"/>
        </w:rPr>
        <w:t>2</w:t>
      </w:r>
      <w:r w:rsidR="00723B6B">
        <w:rPr>
          <w:rFonts w:ascii="Times New Roman" w:hAnsi="Times New Roman" w:cs="Times New Roman"/>
          <w:sz w:val="28"/>
          <w:szCs w:val="24"/>
        </w:rPr>
        <w:t>г.)</w:t>
      </w:r>
      <w:r w:rsidR="006B78F2">
        <w:rPr>
          <w:rFonts w:ascii="Times New Roman" w:hAnsi="Times New Roman" w:cs="Times New Roman"/>
          <w:sz w:val="28"/>
          <w:szCs w:val="24"/>
        </w:rPr>
        <w:t>,</w:t>
      </w:r>
      <w:r w:rsidR="00723B6B" w:rsidRPr="00723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«Вот и лето наступило»</w:t>
      </w:r>
      <w:r w:rsidR="00723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(2</w:t>
      </w:r>
      <w:r w:rsidR="0082261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723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.05.202</w:t>
      </w:r>
      <w:r w:rsidR="0082261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23B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г.)</w:t>
      </w:r>
    </w:p>
    <w:p w:rsidR="005A49EC" w:rsidRDefault="005A49EC" w:rsidP="005A49E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Были проведены ещё 2 внеплановые заседания </w:t>
      </w:r>
      <w:r w:rsidRPr="00B603D3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603D3">
        <w:rPr>
          <w:rFonts w:ascii="Times New Roman" w:hAnsi="Times New Roman" w:cs="Times New Roman"/>
          <w:sz w:val="28"/>
          <w:szCs w:val="28"/>
        </w:rPr>
        <w:t xml:space="preserve"> родительско</w:t>
      </w:r>
      <w:r>
        <w:rPr>
          <w:rFonts w:ascii="Times New Roman" w:hAnsi="Times New Roman" w:cs="Times New Roman"/>
          <w:sz w:val="28"/>
          <w:szCs w:val="28"/>
        </w:rPr>
        <w:t>го собрания  по теме</w:t>
      </w:r>
      <w:r w:rsidRPr="001C7966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«О чеченском языке и традициях чеченского народа»  (08.12.2022г.), «Вакцинация против полиомиелита»  (16.02.2023г.)</w:t>
      </w:r>
    </w:p>
    <w:p w:rsidR="005A49EC" w:rsidRPr="004E0119" w:rsidRDefault="005A49EC" w:rsidP="004E0119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70EF" w:rsidRDefault="007370EF" w:rsidP="004E01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 Р</w:t>
      </w:r>
      <w:r w:rsidRPr="00BB6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B6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относится:</w:t>
      </w:r>
    </w:p>
    <w:p w:rsidR="007370EF" w:rsidRPr="003578D5" w:rsidRDefault="007370EF" w:rsidP="00E10D6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578D5">
        <w:rPr>
          <w:rFonts w:ascii="Times New Roman" w:hAnsi="Times New Roman" w:cs="Times New Roman"/>
          <w:sz w:val="28"/>
          <w:szCs w:val="28"/>
        </w:rPr>
        <w:t>ащита прав и интересов воспитанн</w:t>
      </w:r>
      <w:r>
        <w:rPr>
          <w:rFonts w:ascii="Times New Roman" w:hAnsi="Times New Roman" w:cs="Times New Roman"/>
          <w:sz w:val="28"/>
          <w:szCs w:val="28"/>
        </w:rPr>
        <w:t>иков ДОУ:</w:t>
      </w:r>
    </w:p>
    <w:p w:rsidR="007370EF" w:rsidRPr="003578D5" w:rsidRDefault="007370EF" w:rsidP="00E10D6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578D5">
        <w:rPr>
          <w:rFonts w:ascii="Times New Roman" w:hAnsi="Times New Roman" w:cs="Times New Roman"/>
          <w:sz w:val="28"/>
          <w:szCs w:val="28"/>
        </w:rPr>
        <w:t>ащита прав и интересов роди</w:t>
      </w:r>
      <w:r>
        <w:rPr>
          <w:rFonts w:ascii="Times New Roman" w:hAnsi="Times New Roman" w:cs="Times New Roman"/>
          <w:sz w:val="28"/>
          <w:szCs w:val="28"/>
        </w:rPr>
        <w:t>телей ( законных представителей);</w:t>
      </w:r>
    </w:p>
    <w:p w:rsidR="007370EF" w:rsidRPr="003578D5" w:rsidRDefault="007370EF" w:rsidP="00E10D6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578D5">
        <w:rPr>
          <w:rFonts w:ascii="Times New Roman" w:hAnsi="Times New Roman" w:cs="Times New Roman"/>
          <w:sz w:val="28"/>
          <w:szCs w:val="28"/>
        </w:rPr>
        <w:t>ассмотрение и обсуждение ос</w:t>
      </w:r>
      <w:r>
        <w:rPr>
          <w:rFonts w:ascii="Times New Roman" w:hAnsi="Times New Roman" w:cs="Times New Roman"/>
          <w:sz w:val="28"/>
          <w:szCs w:val="28"/>
        </w:rPr>
        <w:t>новных направлений развития ДОУ;</w:t>
      </w:r>
    </w:p>
    <w:p w:rsidR="007370EF" w:rsidRPr="00515DD0" w:rsidRDefault="007370EF" w:rsidP="00E10D6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578D5">
        <w:rPr>
          <w:rFonts w:ascii="Times New Roman" w:hAnsi="Times New Roman" w:cs="Times New Roman"/>
          <w:sz w:val="28"/>
          <w:szCs w:val="28"/>
        </w:rPr>
        <w:t>частие в определении направления образовательной, воспитательной и     оздоровительной работы ДОУ, вносит предложения по их</w:t>
      </w:r>
      <w:r>
        <w:rPr>
          <w:rFonts w:ascii="Times New Roman" w:hAnsi="Times New Roman" w:cs="Times New Roman"/>
          <w:sz w:val="28"/>
          <w:szCs w:val="28"/>
        </w:rPr>
        <w:t xml:space="preserve">  совершенствованию.</w:t>
      </w:r>
    </w:p>
    <w:p w:rsidR="007370EF" w:rsidRDefault="007370EF" w:rsidP="004E01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>В течение 202</w:t>
      </w:r>
      <w:r w:rsidR="00822618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822618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учебного</w:t>
      </w:r>
      <w:r w:rsidRPr="0030122D">
        <w:rPr>
          <w:rFonts w:ascii="Times New Roman" w:hAnsi="Times New Roman" w:cs="Times New Roman"/>
          <w:sz w:val="28"/>
          <w:szCs w:val="24"/>
        </w:rPr>
        <w:t xml:space="preserve"> года</w:t>
      </w:r>
      <w:r w:rsidRPr="00B603D3">
        <w:rPr>
          <w:rFonts w:ascii="Times New Roman" w:hAnsi="Times New Roman" w:cs="Times New Roman"/>
          <w:sz w:val="28"/>
          <w:szCs w:val="24"/>
        </w:rPr>
        <w:t xml:space="preserve"> было проведено 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B603D3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22618">
        <w:rPr>
          <w:rFonts w:ascii="Times New Roman" w:hAnsi="Times New Roman" w:cs="Times New Roman"/>
          <w:sz w:val="28"/>
          <w:szCs w:val="28"/>
        </w:rPr>
        <w:t xml:space="preserve"> </w:t>
      </w:r>
      <w:r w:rsidRPr="00B603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 комитета.</w:t>
      </w:r>
    </w:p>
    <w:p w:rsidR="007370EF" w:rsidRPr="00CE6AAA" w:rsidRDefault="007370EF" w:rsidP="004E01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системы ДОУ входят  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</w:t>
      </w:r>
      <w:r w:rsidR="00822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и заведующий  детским садом.</w:t>
      </w:r>
    </w:p>
    <w:p w:rsidR="007370EF" w:rsidRPr="001B30E5" w:rsidRDefault="007370EF" w:rsidP="004E01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ними существует разделение полномочий, которое предотвращает дублирование. Компетенции Учредите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 и ДОУ в области управления 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 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определены в Уставе детского сада. Непосредственное управление ДОУ осуществляет заведующий, который подконтролен Учредителю и несёт перед ним ответственность за экономические результаты деятельности, а также за сохранность и целевое использование имущества</w:t>
      </w:r>
    </w:p>
    <w:p w:rsidR="007370EF" w:rsidRPr="0078644B" w:rsidRDefault="007370EF" w:rsidP="007370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4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Контрольно-аналитиче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ская деятельность в ДОУ.</w:t>
      </w:r>
    </w:p>
    <w:p w:rsidR="007370EF" w:rsidRDefault="007370EF" w:rsidP="007370E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70EF" w:rsidRDefault="007370EF" w:rsidP="007370E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4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является одной из важнейших составляющих процесса управления, служащей основанием для осуществления обратной связи, дающей возможность руководителю прогнозировать пути развития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78644B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правильно ставить цели на будущее. Контроль является базой для принятия решений, позволяет установить отклонения в работе, причины и пути их устранения.</w:t>
      </w:r>
    </w:p>
    <w:p w:rsidR="007370EF" w:rsidRPr="00DA0E07" w:rsidRDefault="007370EF" w:rsidP="007370E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A0E07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контроля: оптимизация и координация работы всех специалистов дошкольного учреждения для обеспечения качества образовательного процесса.</w:t>
      </w:r>
    </w:p>
    <w:p w:rsidR="007370EF" w:rsidRDefault="007370EF" w:rsidP="007370E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В ДОУ </w:t>
      </w:r>
      <w:r w:rsidRPr="00DA0E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внутренний контроль осуществляют заведующий,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старший воспитатель, заместитель заведующего </w:t>
      </w:r>
      <w:r w:rsidRPr="00DA0E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хозяйству, </w:t>
      </w:r>
      <w:r w:rsidRPr="00DA0E07">
        <w:rPr>
          <w:rFonts w:ascii="Times New Roman" w:eastAsia="Times New Roman" w:hAnsi="Times New Roman" w:cs="Times New Roman"/>
          <w:sz w:val="28"/>
          <w:szCs w:val="24"/>
          <w:lang w:eastAsia="ru-RU"/>
        </w:rPr>
        <w:t> медицинская сестра.</w:t>
      </w:r>
    </w:p>
    <w:p w:rsidR="007370EF" w:rsidRDefault="007370EF" w:rsidP="007370E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0E0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Порядок внутреннего контроля определяется Уставом 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ОУ</w:t>
      </w:r>
      <w:r w:rsidRPr="00DA0E07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Положением о внутрен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нем контроле, годовым планом,</w:t>
      </w:r>
      <w:r w:rsidRPr="00DA0E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должностными инструкциями и распоряжениями руководства.</w:t>
      </w:r>
    </w:p>
    <w:p w:rsidR="007370EF" w:rsidRPr="00755B3E" w:rsidRDefault="007370EF" w:rsidP="007370E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55B3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   в ДОУ  проводится по плану, утвержденному заведующим на начало учебного года, и представляет собой следующие виды:</w:t>
      </w:r>
    </w:p>
    <w:p w:rsidR="007370EF" w:rsidRDefault="007370EF" w:rsidP="00E10D69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55B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перативный контроль;</w:t>
      </w:r>
    </w:p>
    <w:p w:rsidR="007370EF" w:rsidRDefault="007370EF" w:rsidP="00E10D69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контроль;</w:t>
      </w:r>
    </w:p>
    <w:p w:rsidR="007370EF" w:rsidRDefault="007370EF" w:rsidP="00E10D69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Фронтальный контроль;</w:t>
      </w:r>
    </w:p>
    <w:p w:rsidR="007370EF" w:rsidRPr="00755B3E" w:rsidRDefault="007370EF" w:rsidP="00E10D69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контроль;</w:t>
      </w:r>
    </w:p>
    <w:p w:rsidR="007370EF" w:rsidRPr="004179FF" w:rsidRDefault="007370EF" w:rsidP="007370E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79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Результаты контроля выносятся на обсуждение на педагогические советы, </w:t>
      </w:r>
    </w:p>
    <w:p w:rsidR="007370EF" w:rsidRDefault="007370EF" w:rsidP="007370E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совещания при заведующем,  </w:t>
      </w:r>
      <w:r w:rsidRPr="004179F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размещаются на информационных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стендах,    на </w:t>
      </w:r>
    </w:p>
    <w:p w:rsidR="007370EF" w:rsidRPr="004179FF" w:rsidRDefault="007370EF" w:rsidP="007370E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сайте ДОУ</w:t>
      </w:r>
      <w:r w:rsidRPr="004179F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370EF" w:rsidRPr="004179FF" w:rsidRDefault="007370EF" w:rsidP="007370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179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Четко организованная система контроля позволила выявить некоторые проблемы качества воспитательно-образовательного процесса. Решение данных проблем </w:t>
      </w:r>
      <w:r w:rsidRPr="004179FF">
        <w:rPr>
          <w:rFonts w:ascii="Times New Roman" w:eastAsia="Times New Roman" w:hAnsi="Times New Roman" w:cs="Times New Roman"/>
          <w:sz w:val="32"/>
          <w:szCs w:val="24"/>
          <w:lang w:eastAsia="ru-RU"/>
        </w:rPr>
        <w:t>является первостепенной задачей для ДОУ.</w:t>
      </w:r>
    </w:p>
    <w:p w:rsidR="007370EF" w:rsidRDefault="007370EF" w:rsidP="007370E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7370EF" w:rsidRDefault="007370EF" w:rsidP="007370E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7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 образом, в ДОУ реализуется возможность участия в управлении детским садом всех участников образовательного процесса. Заведующий детским садом является координатором стратегических направлений. </w:t>
      </w:r>
      <w:r w:rsidRPr="00D3670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Контролирует работу и обеспечивает эффективное взаимодействие структурных подразделений учреждения осуществляет общее руководство ДОУ.</w:t>
      </w:r>
    </w:p>
    <w:p w:rsidR="007370EF" w:rsidRPr="002C6BDF" w:rsidRDefault="007370EF" w:rsidP="007370E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6A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 создана система управления в соответствии с целями и содержанием работы учреждения.</w:t>
      </w:r>
    </w:p>
    <w:p w:rsidR="00D93914" w:rsidRPr="00AA4CCA" w:rsidRDefault="00D93914" w:rsidP="00AA4CC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1B3" w:rsidRPr="001041B3" w:rsidRDefault="00AA4CCA" w:rsidP="001041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>В течение 202</w:t>
      </w:r>
      <w:r w:rsidR="0082261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>2</w:t>
      </w:r>
      <w:r w:rsidR="001041B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>-202</w:t>
      </w:r>
      <w:r w:rsidR="0082261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>3</w:t>
      </w:r>
      <w:r w:rsidR="001041B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 xml:space="preserve"> учебного</w:t>
      </w:r>
      <w:r w:rsidR="00DD0071" w:rsidRPr="00E3393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 xml:space="preserve">года  </w:t>
      </w:r>
      <w:r w:rsidR="001041B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>проведены следующие мероприятия</w:t>
      </w:r>
      <w:r w:rsidR="00A9121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</w:rPr>
        <w:t>:</w:t>
      </w:r>
    </w:p>
    <w:p w:rsidR="001041B3" w:rsidRPr="004222F0" w:rsidRDefault="001041B3" w:rsidP="001041B3">
      <w:pPr>
        <w:shd w:val="clear" w:color="auto" w:fill="FFFFFF"/>
        <w:spacing w:before="75" w:after="75" w:line="276" w:lineRule="auto"/>
        <w:ind w:right="105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1"/>
        <w:gridCol w:w="4536"/>
        <w:gridCol w:w="1672"/>
      </w:tblGrid>
      <w:tr w:rsidR="001041B3" w:rsidRPr="004222F0" w:rsidTr="008226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22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Тематика </w:t>
            </w: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Мероприятия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1041B3" w:rsidRPr="004222F0" w:rsidTr="00822618">
        <w:trPr>
          <w:trHeight w:val="12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222F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 знаний</w:t>
            </w: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Развлечение </w:t>
            </w: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0"/>
                <w:szCs w:val="28"/>
                <w:lang w:eastAsia="ru-RU"/>
              </w:rPr>
            </w:pPr>
            <w:r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>«До свидания, лето, здравствуй, детский сад!»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A9121B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1.09.</w:t>
            </w:r>
          </w:p>
          <w:p w:rsidR="00822618" w:rsidRDefault="001041B3" w:rsidP="008226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8226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1041B3" w:rsidRPr="00822618" w:rsidRDefault="001041B3" w:rsidP="00822618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41B3" w:rsidRPr="004222F0" w:rsidTr="00822618">
        <w:trPr>
          <w:trHeight w:val="6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>Экскурсия  детей  в школу</w:t>
            </w:r>
            <w:r w:rsidR="00AF7818">
              <w:rPr>
                <w:rFonts w:ascii="Times New Roman" w:eastAsia="Calibri" w:hAnsi="Times New Roman" w:cs="Times New Roman"/>
                <w:sz w:val="28"/>
                <w:szCs w:val="20"/>
              </w:rPr>
              <w:t>.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9121B" w:rsidRDefault="00A9121B" w:rsidP="00822618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01.09.</w:t>
            </w:r>
          </w:p>
          <w:p w:rsidR="001041B3" w:rsidRPr="004222F0" w:rsidRDefault="00A9121B" w:rsidP="00822618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2022г.</w:t>
            </w:r>
          </w:p>
        </w:tc>
      </w:tr>
      <w:tr w:rsidR="001041B3" w:rsidRPr="004222F0" w:rsidTr="00822618">
        <w:trPr>
          <w:trHeight w:val="10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День Чеченской республики</w:t>
            </w: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Тематические     беседы, посвященные  дню ЧР</w:t>
            </w:r>
            <w:r w:rsidR="00AF78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06.09.</w:t>
            </w:r>
          </w:p>
          <w:p w:rsidR="001041B3" w:rsidRPr="004222F0" w:rsidRDefault="001041B3" w:rsidP="008226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8226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 w:rsidR="009757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8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Выставка рисунков </w:t>
            </w:r>
          </w:p>
          <w:p w:rsidR="001041B3" w:rsidRPr="004222F0" w:rsidRDefault="001041B3" w:rsidP="00A9121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«Сан </w:t>
            </w:r>
            <w:r w:rsidR="00A912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хьоме Нохчийн чоь</w:t>
            </w:r>
            <w:r w:rsidR="00AF78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41B3" w:rsidRPr="004222F0" w:rsidTr="00822618">
        <w:trPr>
          <w:trHeight w:val="41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222F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 чеченской женщины</w:t>
            </w:r>
            <w:r w:rsidR="00AF781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A9121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Мероприятие «</w:t>
            </w:r>
            <w:r w:rsidR="00A912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Декъал хила нохчийн сийлахь нана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A912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1041B3" w:rsidRPr="004222F0" w:rsidRDefault="001041B3" w:rsidP="008226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8226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041B3" w:rsidRPr="004222F0" w:rsidTr="00822618">
        <w:trPr>
          <w:trHeight w:val="64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222F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воспитателя и работников ДОУ</w:t>
            </w:r>
            <w:r w:rsidR="00AF781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Концерт </w:t>
            </w:r>
          </w:p>
          <w:p w:rsidR="001041B3" w:rsidRPr="004222F0" w:rsidRDefault="00A9121B" w:rsidP="00A9121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«День 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воспитател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 и работников дошкольного учреждения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A9121B" w:rsidRDefault="00A9121B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27.09.</w:t>
            </w:r>
          </w:p>
          <w:p w:rsidR="001041B3" w:rsidRPr="004222F0" w:rsidRDefault="001041B3" w:rsidP="008226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8226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041B3" w:rsidRPr="004222F0" w:rsidTr="00822618">
        <w:trPr>
          <w:trHeight w:val="54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День  рождения Р.А. Кадырова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A9121B" w:rsidP="00A912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</w:rPr>
              <w:t>Спортивные соревнования</w:t>
            </w:r>
            <w:r w:rsidR="001041B3"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0"/>
              </w:rPr>
              <w:t>Весёлые старты</w:t>
            </w:r>
            <w:r w:rsidR="00AF7818">
              <w:rPr>
                <w:rFonts w:ascii="Times New Roman" w:eastAsia="Calibri" w:hAnsi="Times New Roman" w:cs="Times New Roman"/>
                <w:sz w:val="28"/>
                <w:szCs w:val="20"/>
              </w:rPr>
              <w:t>.</w:t>
            </w:r>
            <w:r w:rsidR="001041B3"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>»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05.10.</w:t>
            </w:r>
          </w:p>
          <w:p w:rsidR="001041B3" w:rsidRPr="004222F0" w:rsidRDefault="001041B3" w:rsidP="008226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8226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70D2B" w:rsidRPr="004222F0" w:rsidTr="001B0D1A">
        <w:trPr>
          <w:trHeight w:val="6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0D2B" w:rsidRPr="004222F0" w:rsidRDefault="00170D2B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2B" w:rsidRPr="004222F0" w:rsidRDefault="00170D2B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222F0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Здравствуй, осень золотая»</w:t>
            </w:r>
            <w:r w:rsidRPr="00422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2B" w:rsidRPr="004222F0" w:rsidRDefault="00170D2B" w:rsidP="00170D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>Музыка</w:t>
            </w:r>
            <w:r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льное развлечение «Осень, </w:t>
            </w:r>
            <w:r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в гости </w:t>
            </w:r>
            <w:r>
              <w:rPr>
                <w:rFonts w:ascii="Times New Roman" w:eastAsia="Calibri" w:hAnsi="Times New Roman" w:cs="Times New Roman"/>
                <w:sz w:val="28"/>
                <w:szCs w:val="20"/>
              </w:rPr>
              <w:t>к нам пришла</w:t>
            </w:r>
            <w:r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>»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0D2B" w:rsidRPr="004222F0" w:rsidRDefault="00170D2B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170D2B" w:rsidRPr="004222F0" w:rsidRDefault="00170D2B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70D2B" w:rsidRPr="004222F0" w:rsidRDefault="00170D2B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D2B" w:rsidRPr="004222F0" w:rsidTr="001B0D1A">
        <w:trPr>
          <w:trHeight w:val="6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2B" w:rsidRPr="004222F0" w:rsidRDefault="00170D2B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2B" w:rsidRPr="004222F0" w:rsidRDefault="00170D2B" w:rsidP="00104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2B" w:rsidRPr="004222F0" w:rsidRDefault="00170D2B" w:rsidP="00170D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</w:rPr>
              <w:t>Ярмарка «Дары осени»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2B" w:rsidRPr="004222F0" w:rsidRDefault="00170D2B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41B3" w:rsidRPr="004222F0" w:rsidTr="00822618">
        <w:trPr>
          <w:trHeight w:val="9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22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 народного  единства</w:t>
            </w:r>
            <w:r w:rsidR="00AF7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041B3" w:rsidRPr="004222F0" w:rsidRDefault="001041B3" w:rsidP="001041B3">
            <w:pPr>
              <w:spacing w:after="0" w:line="240" w:lineRule="auto"/>
              <w:ind w:left="776"/>
              <w:contextualSpacing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Тематическая     беседа,   посвященная  Дню  народного единства</w:t>
            </w:r>
            <w:r w:rsidR="00AF78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70D2B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03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.11</w:t>
            </w:r>
          </w:p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41B3" w:rsidRPr="004222F0" w:rsidTr="00822618">
        <w:trPr>
          <w:trHeight w:val="12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Выставка  детского  творчества</w:t>
            </w: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«Мы за мир на Земле» (старшие группы)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70D2B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.11</w:t>
            </w:r>
          </w:p>
          <w:p w:rsidR="001041B3" w:rsidRPr="004222F0" w:rsidRDefault="001041B3" w:rsidP="00170D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85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День матери</w:t>
            </w:r>
            <w:r w:rsidR="00AF78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Мероприятие  «</w:t>
            </w:r>
            <w:r w:rsidR="00A912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Самой нежной самой милой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1041B3" w:rsidRPr="004222F0" w:rsidRDefault="001041B3" w:rsidP="00170D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041B3" w:rsidRPr="004222F0" w:rsidTr="00822618">
        <w:trPr>
          <w:trHeight w:val="1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Выставка детских рисунков     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«Моя мама лучше всех</w:t>
            </w:r>
            <w:r w:rsidR="00AF78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70D2B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1041B3" w:rsidRPr="004222F0" w:rsidRDefault="001041B3" w:rsidP="00170D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1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A9121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Конкурс  чтецов стихотворений                  «</w:t>
            </w:r>
            <w:r w:rsidR="00A912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 всё тебя благодарю»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(средние ,старшие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подготовительные к школе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группы)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1041B3" w:rsidRPr="004222F0" w:rsidRDefault="001041B3" w:rsidP="00170D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9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4222F0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В гости Новый год пришел…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AE5A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Праздничные мероприятия «</w:t>
            </w:r>
            <w:r w:rsidR="00AE5A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Новогодний карнавал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</w:t>
            </w:r>
            <w:r w:rsidR="00AE5A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041B3" w:rsidRPr="004222F0" w:rsidRDefault="001041B3" w:rsidP="00170D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AE5A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0"/>
                <w:szCs w:val="28"/>
                <w:lang w:eastAsia="ru-RU"/>
              </w:rPr>
            </w:pPr>
            <w:r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>Выставка совместного творчества детей и родителей  «</w:t>
            </w:r>
            <w:r w:rsidR="00AE5AF9">
              <w:rPr>
                <w:rFonts w:ascii="Times New Roman" w:eastAsia="Calibri" w:hAnsi="Times New Roman" w:cs="Times New Roman"/>
                <w:sz w:val="28"/>
                <w:szCs w:val="20"/>
              </w:rPr>
              <w:t>Новогодние художества</w:t>
            </w:r>
            <w:r w:rsidR="00AF7818">
              <w:rPr>
                <w:rFonts w:ascii="Times New Roman" w:eastAsia="Calibri" w:hAnsi="Times New Roman" w:cs="Times New Roman"/>
                <w:sz w:val="28"/>
                <w:szCs w:val="20"/>
              </w:rPr>
              <w:t>.</w:t>
            </w:r>
            <w:r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70D2B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.12.</w:t>
            </w:r>
          </w:p>
          <w:p w:rsidR="001041B3" w:rsidRPr="004222F0" w:rsidRDefault="001041B3" w:rsidP="00170D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7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Зимние забавы </w:t>
            </w:r>
            <w:r w:rsidR="00AF781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0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Зимний спортивный праздник </w:t>
            </w:r>
            <w:r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>«Малые зимние олимпийские игры</w:t>
            </w:r>
            <w:r w:rsidR="00AF7818">
              <w:rPr>
                <w:rFonts w:ascii="Times New Roman" w:eastAsia="Calibri" w:hAnsi="Times New Roman" w:cs="Times New Roman"/>
                <w:sz w:val="28"/>
                <w:szCs w:val="20"/>
              </w:rPr>
              <w:t>.</w:t>
            </w:r>
            <w:r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>»</w:t>
            </w:r>
          </w:p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70D2B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19.01.2023г</w:t>
            </w:r>
          </w:p>
        </w:tc>
      </w:tr>
      <w:tr w:rsidR="001041B3" w:rsidRPr="004222F0" w:rsidTr="00822618">
        <w:trPr>
          <w:trHeight w:val="10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Выставка детского творчества </w:t>
            </w:r>
          </w:p>
          <w:p w:rsidR="001041B3" w:rsidRPr="004222F0" w:rsidRDefault="001041B3" w:rsidP="001041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«Гостья Зима</w:t>
            </w:r>
            <w:r w:rsidR="00AF7818">
              <w:rPr>
                <w:rFonts w:ascii="Times New Roman" w:eastAsia="Calibri" w:hAnsi="Times New Roman" w:cs="Times New Roman"/>
                <w:sz w:val="28"/>
                <w:szCs w:val="20"/>
              </w:rPr>
              <w:t>.</w:t>
            </w:r>
            <w:r w:rsidRPr="004222F0">
              <w:rPr>
                <w:rFonts w:ascii="Times New Roman" w:eastAsia="Calibri" w:hAnsi="Times New Roman" w:cs="Times New Roman"/>
                <w:sz w:val="28"/>
                <w:szCs w:val="20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70D2B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3.01.</w:t>
            </w:r>
          </w:p>
          <w:p w:rsidR="001041B3" w:rsidRPr="004222F0" w:rsidRDefault="001041B3" w:rsidP="00170D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041B3" w:rsidRPr="004222F0" w:rsidTr="00822618">
        <w:trPr>
          <w:trHeight w:val="5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222F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 защитников  Отечества</w:t>
            </w:r>
            <w:r w:rsidR="00AF781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2F0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  «Папа может всё, что угодно!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.02</w:t>
            </w:r>
          </w:p>
          <w:p w:rsidR="001041B3" w:rsidRPr="004222F0" w:rsidRDefault="001041B3" w:rsidP="00170D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041B3" w:rsidRPr="004222F0" w:rsidTr="00822618">
        <w:trPr>
          <w:trHeight w:val="8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Совместное мероприятие  с родителями –развлечение «А ну-ка, мальчики!»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1041B3" w:rsidRPr="004222F0" w:rsidRDefault="001041B3" w:rsidP="00170D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170D2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041B3" w:rsidRPr="004222F0" w:rsidTr="00822618">
        <w:trPr>
          <w:trHeight w:val="10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222F0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8 Марта- Международный женский день</w:t>
            </w:r>
            <w:r w:rsidR="00AF7818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творческих работ «Всё для милой мамочки</w:t>
            </w:r>
            <w:r w:rsidR="00AF781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222F0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.03 </w:t>
            </w:r>
          </w:p>
          <w:p w:rsidR="001041B3" w:rsidRPr="004222F0" w:rsidRDefault="00AE5AF9" w:rsidP="002103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104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 w:rsidR="00104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10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Мероприятие  </w:t>
            </w: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«Самая любимая,  мамочка  моя</w:t>
            </w:r>
            <w:r w:rsidR="00AF7818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4222F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07.03 </w:t>
            </w:r>
          </w:p>
          <w:p w:rsidR="001041B3" w:rsidRPr="004222F0" w:rsidRDefault="001041B3" w:rsidP="002103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202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9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День        Конституции ЧР</w:t>
            </w:r>
            <w:r w:rsidR="00AF78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Выставка детского творчества  «Моя  Республика</w:t>
            </w:r>
            <w:r w:rsidR="00AF78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21038F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1041B3" w:rsidRPr="004222F0" w:rsidRDefault="001041B3" w:rsidP="002103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13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20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День мира  в  Чеченской  Республике</w:t>
            </w:r>
            <w:r w:rsidR="00AF7818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AF7818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Выставка</w:t>
            </w:r>
            <w:r w:rsidR="001041B3" w:rsidRPr="004222F0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 xml:space="preserve"> детских  рисунков «Чеченская  Республика  без  войны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.</w:t>
            </w:r>
            <w:r w:rsidR="001041B3" w:rsidRPr="004222F0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AE5AF9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13.04.</w:t>
            </w:r>
          </w:p>
          <w:p w:rsidR="001041B3" w:rsidRPr="004222F0" w:rsidRDefault="001041B3" w:rsidP="002103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11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20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</w:pPr>
            <w:r w:rsidRPr="004222F0">
              <w:rPr>
                <w:rFonts w:asciiTheme="majorBidi" w:eastAsiaTheme="minorEastAsia" w:hAnsiTheme="majorBidi" w:cstheme="majorBidi"/>
                <w:sz w:val="28"/>
                <w:szCs w:val="28"/>
                <w:lang w:eastAsia="ru-RU"/>
              </w:rPr>
              <w:t>Тематическая беседа «Пусть  будет  мир  на  всей  планете!»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16.04.</w:t>
            </w:r>
          </w:p>
          <w:p w:rsidR="001041B3" w:rsidRPr="004222F0" w:rsidRDefault="001041B3" w:rsidP="002103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День  чеченского  языка</w:t>
            </w:r>
            <w:r w:rsidR="00AF78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  <w:r w:rsidRPr="004222F0"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  <w:lang w:eastAsia="ru-RU"/>
              </w:rPr>
              <w:t>Мероприятие</w:t>
            </w:r>
          </w:p>
          <w:p w:rsidR="001041B3" w:rsidRPr="004222F0" w:rsidRDefault="0021038F" w:rsidP="002103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  <w:lang w:eastAsia="ru-RU"/>
              </w:rPr>
              <w:t xml:space="preserve"> «Ненан мотт – сан дозалла</w:t>
            </w:r>
            <w:r w:rsidR="001041B3" w:rsidRPr="004222F0"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  <w:lang w:eastAsia="ru-RU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1041B3" w:rsidRPr="004222F0" w:rsidRDefault="001041B3" w:rsidP="002103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Экологический праздник</w:t>
            </w:r>
            <w:r w:rsidR="00AF7818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«Земля – наш общий дом!»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21038F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1041B3" w:rsidRPr="004222F0" w:rsidRDefault="001041B3" w:rsidP="002103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3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222F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 Победы</w:t>
            </w:r>
            <w:r w:rsidR="00AF781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1041B3" w:rsidRPr="004222F0" w:rsidRDefault="001041B3" w:rsidP="001041B3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21038F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Мероприятие  «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п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раздник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ом Великой Победы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.05                  </w:t>
            </w: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41B3" w:rsidRPr="004222F0" w:rsidTr="00822618">
        <w:trPr>
          <w:trHeight w:val="9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2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детского творчества </w:t>
            </w:r>
          </w:p>
          <w:p w:rsidR="001041B3" w:rsidRPr="004222F0" w:rsidRDefault="001041B3" w:rsidP="00AE5A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E5A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</w:t>
            </w:r>
            <w:r w:rsidRPr="004222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Победы!»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04.05. </w:t>
            </w: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41B3" w:rsidRPr="004222F0" w:rsidTr="00822618">
        <w:trPr>
          <w:trHeight w:val="73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День скорби и печали</w:t>
            </w:r>
            <w:r w:rsidR="00AF78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Тематическая   беседа «Любим,   помним  и  чтим</w:t>
            </w:r>
            <w:r w:rsidR="00AF78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1041B3" w:rsidRPr="004222F0" w:rsidRDefault="001041B3" w:rsidP="002103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41B3" w:rsidRPr="004222F0" w:rsidTr="00822618">
        <w:trPr>
          <w:trHeight w:val="12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222F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Выпуск детей в школу</w:t>
            </w:r>
            <w:r w:rsidR="00AF781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Выставка работ</w:t>
            </w:r>
            <w:r w:rsidR="00AE5A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4222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выпускников детского сада «Яркая палитра красок</w:t>
            </w:r>
            <w:r w:rsidR="00AF781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Pr="004222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24. 05.</w:t>
            </w:r>
          </w:p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41B3" w:rsidRPr="004222F0" w:rsidTr="00822618">
        <w:trPr>
          <w:trHeight w:val="9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222F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Выпускной  бал</w:t>
            </w: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«До свидания, Детский сад!»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103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</w:t>
            </w:r>
            <w:r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.05.</w:t>
            </w:r>
          </w:p>
          <w:p w:rsidR="001041B3" w:rsidRPr="004222F0" w:rsidRDefault="0021038F" w:rsidP="00AF78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04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="001041B3" w:rsidRPr="004222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1041B3" w:rsidRPr="004222F0" w:rsidRDefault="001041B3" w:rsidP="00104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7818" w:rsidRDefault="00AF7818" w:rsidP="00B02F59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</w:p>
    <w:p w:rsidR="00B02F59" w:rsidRPr="00B02F59" w:rsidRDefault="00B02F59" w:rsidP="00B02F59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2F5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комплексного подхода к оценке начальных и итоговых результатов освоения основной образовательной программы на основании Федеральных государственных общеобразовательных стандартов к структуре основной образовательной программы дошкольног</w:t>
      </w:r>
      <w:r w:rsidR="00E339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Pr="00B02F5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образования, был проведен мониторинг освоения  основной образовательной  программы по образовательным областям.</w:t>
      </w:r>
    </w:p>
    <w:p w:rsidR="00B02F59" w:rsidRPr="00697D35" w:rsidRDefault="00E526FF" w:rsidP="00B02F5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</w:t>
      </w:r>
      <w:r w:rsidR="00B02F59" w:rsidRPr="00697D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Результаты </w:t>
      </w:r>
      <w:r w:rsidR="00B02F59" w:rsidRPr="00697D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мониторинга</w:t>
      </w:r>
      <w:r w:rsidR="002501A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AE5AF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за  </w:t>
      </w:r>
      <w:r w:rsidR="002501A2">
        <w:rPr>
          <w:rFonts w:ascii="Times New Roman" w:eastAsia="Times New Roman" w:hAnsi="Times New Roman" w:cs="Times New Roman"/>
          <w:b/>
          <w:sz w:val="28"/>
          <w:lang w:eastAsia="ru-RU"/>
        </w:rPr>
        <w:t>202</w:t>
      </w:r>
      <w:r w:rsidR="0021038F">
        <w:rPr>
          <w:rFonts w:ascii="Times New Roman" w:eastAsia="Times New Roman" w:hAnsi="Times New Roman" w:cs="Times New Roman"/>
          <w:b/>
          <w:sz w:val="28"/>
          <w:lang w:eastAsia="ru-RU"/>
        </w:rPr>
        <w:t>2</w:t>
      </w:r>
      <w:r w:rsidR="00B02F59" w:rsidRPr="00697D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- </w:t>
      </w:r>
      <w:r w:rsidR="002501A2">
        <w:rPr>
          <w:rFonts w:ascii="Times New Roman" w:hAnsi="Times New Roman" w:cs="Times New Roman"/>
          <w:b/>
          <w:sz w:val="28"/>
          <w:shd w:val="clear" w:color="auto" w:fill="FFFFFF"/>
        </w:rPr>
        <w:t>202</w:t>
      </w:r>
      <w:r w:rsidR="0021038F">
        <w:rPr>
          <w:rFonts w:ascii="Times New Roman" w:hAnsi="Times New Roman" w:cs="Times New Roman"/>
          <w:b/>
          <w:sz w:val="28"/>
          <w:shd w:val="clear" w:color="auto" w:fill="FFFFFF"/>
        </w:rPr>
        <w:t xml:space="preserve">3 </w:t>
      </w:r>
      <w:r w:rsidR="00B02F59" w:rsidRPr="00697D35">
        <w:rPr>
          <w:rFonts w:ascii="Times New Roman" w:hAnsi="Times New Roman" w:cs="Times New Roman"/>
          <w:b/>
          <w:sz w:val="28"/>
          <w:shd w:val="clear" w:color="auto" w:fill="FFFFFF"/>
        </w:rPr>
        <w:t xml:space="preserve">учебный  </w:t>
      </w:r>
      <w:r w:rsidR="00B02F59" w:rsidRPr="00697D35">
        <w:rPr>
          <w:rFonts w:ascii="Times New Roman" w:eastAsia="Times New Roman" w:hAnsi="Times New Roman" w:cs="Times New Roman"/>
          <w:b/>
          <w:sz w:val="28"/>
          <w:lang w:eastAsia="ru-RU"/>
        </w:rPr>
        <w:t>год: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701"/>
        <w:gridCol w:w="1701"/>
        <w:gridCol w:w="1809"/>
        <w:gridCol w:w="1593"/>
      </w:tblGrid>
      <w:tr w:rsidR="00E526FF" w:rsidRPr="00656999" w:rsidTr="00E526FF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Возрастные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«Познаватель</w:t>
            </w:r>
            <w:r>
              <w:rPr>
                <w:rFonts w:ascii="Times New Roman" w:hAnsi="Times New Roman" w:cs="Times New Roman"/>
              </w:rPr>
              <w:t>-</w:t>
            </w:r>
            <w:r w:rsidRPr="00FC5B31">
              <w:rPr>
                <w:rFonts w:ascii="Times New Roman" w:hAnsi="Times New Roman" w:cs="Times New Roman"/>
              </w:rPr>
              <w:t>ное 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«Речевое  развитие»</w:t>
            </w:r>
            <w:r w:rsidRPr="00FC5B3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«Социально-коммуникатив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FC5B31">
              <w:rPr>
                <w:rFonts w:ascii="Times New Roman" w:hAnsi="Times New Roman" w:cs="Times New Roman"/>
                <w:color w:val="000000"/>
              </w:rPr>
              <w:t>ное развитие»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«Художествен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но-эстетическое развитие»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«Физическое развитие»</w:t>
            </w:r>
          </w:p>
        </w:tc>
      </w:tr>
      <w:tr w:rsidR="00E526FF" w:rsidRPr="00D02148" w:rsidTr="00E526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2 ранняя «С</w:t>
            </w:r>
            <w:r>
              <w:rPr>
                <w:rFonts w:ascii="Times New Roman" w:hAnsi="Times New Roman" w:cs="Times New Roman"/>
              </w:rPr>
              <w:t>мешарики</w:t>
            </w:r>
            <w:r w:rsidRPr="00FC5B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– 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Средний-17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%-75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Средний-42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 w:rsidRPr="00FC5B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17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Средний-28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%-55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%-84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Средний-25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%-67</w:t>
            </w:r>
          </w:p>
        </w:tc>
      </w:tr>
      <w:tr w:rsidR="00E526FF" w:rsidRPr="00D02148" w:rsidTr="00E526FF">
        <w:trPr>
          <w:trHeight w:val="8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2 ранняя «</w:t>
            </w:r>
            <w:r>
              <w:rPr>
                <w:rFonts w:ascii="Times New Roman" w:hAnsi="Times New Roman" w:cs="Times New Roman"/>
              </w:rPr>
              <w:t>Бабочки</w:t>
            </w:r>
            <w:r w:rsidRPr="00FC5B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-8</w:t>
            </w:r>
            <w:r w:rsidRPr="00FC5B31">
              <w:rPr>
                <w:rFonts w:ascii="Times New Roman" w:hAnsi="Times New Roman" w:cs="Times New Roman"/>
              </w:rPr>
              <w:t xml:space="preserve"> 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Средний-</w:t>
            </w:r>
            <w:r>
              <w:rPr>
                <w:rFonts w:ascii="Times New Roman" w:hAnsi="Times New Roman" w:cs="Times New Roman"/>
              </w:rPr>
              <w:t>77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%-15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-15</w:t>
            </w:r>
            <w:r w:rsidRPr="00FC5B3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Средний-35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-17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Средний-61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%-22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 w:rsidRPr="00FC5B3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-11</w:t>
            </w:r>
            <w:r w:rsidRPr="00FC5B3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Средний-58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%-31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-27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Средний-40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%-33</w:t>
            </w:r>
          </w:p>
        </w:tc>
      </w:tr>
      <w:tr w:rsidR="00E526FF" w:rsidRPr="00D02148" w:rsidTr="00E526FF">
        <w:trPr>
          <w:trHeight w:val="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 xml:space="preserve"> младшая «</w:t>
            </w:r>
            <w:r>
              <w:rPr>
                <w:rFonts w:ascii="Times New Roman" w:hAnsi="Times New Roman" w:cs="Times New Roman"/>
              </w:rPr>
              <w:t>Солнышко</w:t>
            </w:r>
            <w:r w:rsidRPr="00FC5B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– 6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Средний-26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%-68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9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Средний-23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– 6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Средний-15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%-79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9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Средний-35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%-66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6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Средний-59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%-35</w:t>
            </w:r>
          </w:p>
        </w:tc>
      </w:tr>
      <w:tr w:rsidR="00E526FF" w:rsidRPr="00D02148" w:rsidTr="00E526FF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C5B31">
              <w:rPr>
                <w:rFonts w:ascii="Times New Roman" w:hAnsi="Times New Roman" w:cs="Times New Roman"/>
              </w:rPr>
              <w:t>младшая «</w:t>
            </w:r>
            <w:r>
              <w:rPr>
                <w:rFonts w:ascii="Times New Roman" w:hAnsi="Times New Roman" w:cs="Times New Roman"/>
              </w:rPr>
              <w:t>Радуга</w:t>
            </w:r>
            <w:r w:rsidRPr="00FC5B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 w:rsidRPr="00FC5B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4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Средний-24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%-12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10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Средний-14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– 4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Средний-17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%-79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10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редний-28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%-62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7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Средний-48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%-45</w:t>
            </w:r>
          </w:p>
        </w:tc>
      </w:tr>
      <w:tr w:rsidR="00E526FF" w:rsidRPr="00D02148" w:rsidTr="00E526FF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средняя «</w:t>
            </w:r>
            <w:r>
              <w:rPr>
                <w:rFonts w:ascii="Times New Roman" w:hAnsi="Times New Roman" w:cs="Times New Roman"/>
              </w:rPr>
              <w:t>Мишутки</w:t>
            </w:r>
            <w:r w:rsidRPr="00FC5B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-25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Средний-28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% 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-13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Средний-42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Средний %-45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-17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Средний-31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% -52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-17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Средний-25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Средний %-58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-9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Средний-27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Средний %-64</w:t>
            </w:r>
          </w:p>
        </w:tc>
      </w:tr>
      <w:tr w:rsidR="00E526FF" w:rsidRPr="00D02148" w:rsidTr="00E526FF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редняя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Теремок</w:t>
            </w:r>
            <w:r w:rsidRPr="00FC5B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-32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Средний-55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%</w:t>
            </w:r>
            <w:r>
              <w:rPr>
                <w:rFonts w:ascii="Times New Roman" w:hAnsi="Times New Roman" w:cs="Times New Roman"/>
              </w:rPr>
              <w:t>-</w:t>
            </w:r>
            <w:r w:rsidRPr="00FC5B3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-23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Средний-64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  <w:r w:rsidRPr="00FC5B3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-29</w:t>
            </w:r>
            <w:r w:rsidRPr="00FC5B31">
              <w:rPr>
                <w:rFonts w:ascii="Times New Roman" w:hAnsi="Times New Roman" w:cs="Times New Roman"/>
              </w:rPr>
              <w:t xml:space="preserve"> 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Средний-61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>
              <w:rPr>
                <w:rFonts w:ascii="Times New Roman" w:hAnsi="Times New Roman" w:cs="Times New Roman"/>
              </w:rPr>
              <w:t xml:space="preserve"> %-10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-23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Средний-64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  <w:r w:rsidRPr="00FC5B3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-13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 w:rsidRPr="00FC5B3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-23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Средний-85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  <w:r w:rsidRPr="00FC5B3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-10</w:t>
            </w:r>
          </w:p>
        </w:tc>
      </w:tr>
      <w:tr w:rsidR="00E526FF" w:rsidRPr="00D02148" w:rsidTr="00E526FF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старшая «</w:t>
            </w:r>
            <w:r>
              <w:rPr>
                <w:rFonts w:ascii="Times New Roman" w:hAnsi="Times New Roman" w:cs="Times New Roman"/>
              </w:rPr>
              <w:t>Звездочки</w:t>
            </w:r>
            <w:r w:rsidRPr="00FC5B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– 32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Средний-55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%-13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23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Средний-64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 w:rsidRPr="00FC5B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29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Средний-61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-%10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 w:rsidRPr="00FC5B3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 23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Средний-64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 w:rsidRPr="00FC5B3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 32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Средний-58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%-10</w:t>
            </w:r>
          </w:p>
        </w:tc>
      </w:tr>
      <w:tr w:rsidR="00E526FF" w:rsidRPr="00D02148" w:rsidTr="00E526FF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подготовите-льная к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школе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Ласточки</w:t>
            </w:r>
            <w:r w:rsidRPr="00FC5B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– 11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%-81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Средний-15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– 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%-84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4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%-88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4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Средний-15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%-77</w:t>
            </w:r>
          </w:p>
        </w:tc>
      </w:tr>
      <w:tr w:rsidR="00E526FF" w:rsidRPr="00D02148" w:rsidTr="00E526FF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подготовите-льная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к школе «</w:t>
            </w:r>
            <w:r>
              <w:rPr>
                <w:rFonts w:ascii="Times New Roman" w:hAnsi="Times New Roman" w:cs="Times New Roman"/>
              </w:rPr>
              <w:t>Милашки</w:t>
            </w:r>
            <w:r w:rsidRPr="00FC5B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– 23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Средний-46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</w:t>
            </w:r>
            <w:r w:rsidRPr="00FC5B31">
              <w:rPr>
                <w:rFonts w:ascii="Times New Roman" w:hAnsi="Times New Roman" w:cs="Times New Roman"/>
              </w:rPr>
              <w:t xml:space="preserve"> %-31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23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Средний-58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-19%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 – 35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Средний-50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Низкий-</w:t>
            </w:r>
            <w:r w:rsidRPr="00FC5B31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19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Средний-66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</w:t>
            </w:r>
            <w:r>
              <w:rPr>
                <w:rFonts w:ascii="Times New Roman" w:hAnsi="Times New Roman" w:cs="Times New Roman"/>
                <w:color w:val="000000"/>
              </w:rPr>
              <w:t>-15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–23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Средний-58</w:t>
            </w:r>
          </w:p>
          <w:p w:rsidR="00E526FF" w:rsidRPr="00FC5B31" w:rsidRDefault="00E526FF" w:rsidP="00C644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B31">
              <w:rPr>
                <w:rFonts w:ascii="Times New Roman" w:hAnsi="Times New Roman" w:cs="Times New Roman"/>
                <w:color w:val="000000"/>
              </w:rPr>
              <w:t>Средний %-19</w:t>
            </w:r>
          </w:p>
        </w:tc>
      </w:tr>
    </w:tbl>
    <w:p w:rsidR="00B02F59" w:rsidRPr="00B02F59" w:rsidRDefault="00B02F59" w:rsidP="00B02F59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59" w:rsidRPr="00B02F59" w:rsidRDefault="00B02F59" w:rsidP="00B02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</w:t>
      </w:r>
      <w:r w:rsid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развитие дошкольников направлено на развитие у детей познавательных интересов, интеллектуального развития. Осуществлялось в интегрированной организованной образовательной деятельности по познавательному развитию, по развитию речи, по ознакомлению с художественной литературой, по формированию элементарных математических представлений и развитию конструктивной деятельности.  В группах создана развивающая предметная среда, стимулирующая познавательно-речевую активность детей. Педагоги через различные формы деятельности с воспитанниками, формируют целостное представление об окружающем мире, обогащают чувственный опыт детей, способствуют сенсорному развитию и формированию элементарных математических представлений, развитию конструктивных навыков.</w:t>
      </w:r>
    </w:p>
    <w:p w:rsidR="00B02F59" w:rsidRPr="00B02F59" w:rsidRDefault="00B02F59" w:rsidP="00B02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Реализация образовательной областей «Художественно-эстетическое развитие»  во время организационно образовательной деятельности и в режимных моментах является основой для художественно-эстетического развития дошкольника. Но кроме этого на воспитание художественного вкуса и восприятия оказывает влияние множество факторов. В первую очередь окружающая среда: оформление группы, подбор игрушек, качество дидактического материала, иллюстраций, использование музыкального оформления во время ООД и в течение дня. Но основное – личность педагогов: передать воспитанникам умение эмоционально воспринимать прекрасное, увидеть красоту окружающего мира, выразить ее творчески, а также следить за внешним видом, аккуратно обращаться с окружающими предметами. Умению не </w:t>
      </w: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просто слушать, а воспринимать, чувствовать, «видеть» музыку. Проблем в этом направлении немало. Вызывает тревогу уровень развития крупной и мелкой моторики – умение держать кисть, карандаш, координировать работу глаз и рук, выполнять танцевальные движения и др. Сегодня у некоторых детей данная проблема сохран</w:t>
      </w:r>
      <w:r w:rsid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яется и в старшем возрасте. В </w:t>
      </w: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решении</w:t>
      </w:r>
      <w:r w:rsid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проблемы </w:t>
      </w: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не только в</w:t>
      </w:r>
      <w:r w:rsid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оспитатели групп, музыкальный и </w:t>
      </w: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физкультурный руководитель, но и педагог-психолог, так как эта проблема психомоторного развития. В особо сложных случаях родители о ней должны знать и понимать, что необходимо принимать меры не только в рамках ДОУ, но и пользоваться помощью специалистов.  этом случае можно говорить о сохранении и поддержании здоровья воспитанников. </w:t>
      </w:r>
    </w:p>
    <w:p w:rsidR="00B02F59" w:rsidRPr="00B02F59" w:rsidRDefault="00B02F59" w:rsidP="00B02F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Социально-коммуникативное  развитие включает в себя: безопасность, социализацию, труд, игровую деятельность. На занятиях по  ОБЖ дети не только беседовали по темам «Если ты потерялся», «К тебе подошла незнакомая тетя …», «Один дома», но и учили стихи, играли в «ГИБДД» и др. В группах имеются уголки по ПДД и атрибуты к сюжетно-ролевым играм: дорожные знаки, машины, светофоры. Дети с раннего возраста имеют возможность познакомиться с такими понятиями как «дорога», «переход», «светофор» и его сигналы и т.д. </w:t>
      </w:r>
    </w:p>
    <w:p w:rsidR="00B02F59" w:rsidRPr="00B02F59" w:rsidRDefault="00B02F59" w:rsidP="00B02F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воспитанников.</w:t>
      </w:r>
    </w:p>
    <w:p w:rsidR="00B02F59" w:rsidRPr="00B02F59" w:rsidRDefault="00B97E71" w:rsidP="00B02F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  <w:r w:rsidR="00B02F59"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работают в своей группе над обновлением, развитием, совершенствованием игровой среды для ребят: переоформляют материал, приобретают новые игры, пособия, мебель, стараются приблизить оформление групп к  ФГОС к условиям реализации основной общеобразовательной программы. </w:t>
      </w:r>
    </w:p>
    <w:p w:rsidR="00B02F59" w:rsidRDefault="00B02F59" w:rsidP="00B02F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группе ДОУ имеется уголок дежурств</w:t>
      </w:r>
      <w:r w:rsid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 второй младшей группы дети начинают выполнять поручения взрослого. Дети, как и раньше, с удовольствием откликаются на просьбы взрослого. Чаще всего в группе, тем более в старшем дошкольном возрасте проблем в трудовом воспитании детей нет, проводится воспитательная работа только с некоторыми детьми (активизация, воспитание уверенности в себе, самостоятельности, ответственности). Но сохраняется тенденция последних лет – все чаще встречаются дети, которые не приспособлены к труду на самом первом уровне – самообслуживании. В детском саду ребенок вместе со сверстниками готов потрудиться (убрать игрушки, заправить постель, накрыть на </w:t>
      </w: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стол), иногда из-за этого могут даже возникнуть споры между детьми, а с приходом родителей ребенок может превратиться в неуправляемого неумеху. Это сказывается на его личности самым отрицательным образом. Поэтому  вопрос отношения к труду долж</w:t>
      </w:r>
      <w:r w:rsid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B0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решаться в тесном контакте с родителями.</w:t>
      </w:r>
    </w:p>
    <w:p w:rsidR="000433AE" w:rsidRPr="004E0119" w:rsidRDefault="000433AE" w:rsidP="004E01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3AE">
        <w:rPr>
          <w:rFonts w:ascii="Times New Roman" w:hAnsi="Times New Roman" w:cs="Times New Roman"/>
          <w:sz w:val="28"/>
          <w:szCs w:val="28"/>
        </w:rPr>
        <w:t>В соответствии с годовым планом работы педагога-психолога</w:t>
      </w:r>
    </w:p>
    <w:p w:rsidR="000433AE" w:rsidRPr="000433AE" w:rsidRDefault="000433AE" w:rsidP="004E01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3AE">
        <w:rPr>
          <w:rFonts w:ascii="Times New Roman" w:hAnsi="Times New Roman" w:cs="Times New Roman"/>
          <w:sz w:val="28"/>
          <w:szCs w:val="28"/>
        </w:rPr>
        <w:t>проводилось психодиагностическое обследование готовности детей подготовительной группы к обучению в школе.</w:t>
      </w:r>
    </w:p>
    <w:p w:rsidR="00AE5AF9" w:rsidRDefault="00AE5AF9" w:rsidP="00AE5A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AF9" w:rsidRPr="00691B6A" w:rsidRDefault="00AE5AF9" w:rsidP="00AE5A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B6A">
        <w:rPr>
          <w:rFonts w:ascii="Times New Roman" w:eastAsia="Times New Roman" w:hAnsi="Times New Roman" w:cs="Times New Roman"/>
          <w:b/>
          <w:sz w:val="28"/>
          <w:szCs w:val="28"/>
        </w:rPr>
        <w:t xml:space="preserve">Таблица результатов диагностики детей </w:t>
      </w:r>
    </w:p>
    <w:p w:rsidR="00AE5AF9" w:rsidRDefault="00AE5AF9" w:rsidP="00AE5A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подготовительной группы №1</w:t>
      </w:r>
      <w:r w:rsidRPr="00691B6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Ласточки</w:t>
      </w:r>
      <w:r w:rsidRPr="00691B6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F5E50" w:rsidRDefault="003F5E50" w:rsidP="003F5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1134"/>
        <w:gridCol w:w="1069"/>
        <w:gridCol w:w="349"/>
        <w:gridCol w:w="336"/>
        <w:gridCol w:w="804"/>
        <w:gridCol w:w="656"/>
        <w:gridCol w:w="796"/>
        <w:gridCol w:w="656"/>
        <w:gridCol w:w="817"/>
        <w:gridCol w:w="656"/>
        <w:gridCol w:w="710"/>
        <w:gridCol w:w="656"/>
        <w:gridCol w:w="8"/>
        <w:gridCol w:w="1078"/>
        <w:gridCol w:w="481"/>
      </w:tblGrid>
      <w:tr w:rsidR="00AE5AF9" w:rsidRPr="00691B6A" w:rsidTr="003223A2">
        <w:trPr>
          <w:trHeight w:val="319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Параметры оценки</w:t>
            </w:r>
          </w:p>
        </w:tc>
        <w:tc>
          <w:tcPr>
            <w:tcW w:w="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E5AF9" w:rsidRPr="00691B6A" w:rsidTr="003223A2">
        <w:trPr>
          <w:trHeight w:val="638"/>
        </w:trPr>
        <w:tc>
          <w:tcPr>
            <w:tcW w:w="22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3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AF9" w:rsidRPr="00691B6A" w:rsidTr="003223A2">
        <w:trPr>
          <w:trHeight w:val="653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школьной зрелости по группе (функциональная готовность к школе)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 уч. года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293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AF9" w:rsidRPr="00691B6A" w:rsidTr="003223A2">
        <w:trPr>
          <w:trHeight w:val="653"/>
        </w:trPr>
        <w:tc>
          <w:tcPr>
            <w:tcW w:w="22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Кон.уч. года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293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AF9" w:rsidRPr="00691B6A" w:rsidTr="003223A2">
        <w:trPr>
          <w:trHeight w:val="638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Параметры оценивания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 среднего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AE5AF9" w:rsidRPr="00691B6A" w:rsidTr="003223A2">
        <w:trPr>
          <w:trHeight w:val="653"/>
        </w:trPr>
        <w:tc>
          <w:tcPr>
            <w:tcW w:w="22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5AF9" w:rsidRPr="00691B6A" w:rsidTr="003223A2">
        <w:trPr>
          <w:trHeight w:val="638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уровня вербального мышления и кругозора (интеллектуальная готовность к школе)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 уч. года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AE5AF9" w:rsidRPr="00691B6A" w:rsidTr="003223A2">
        <w:trPr>
          <w:trHeight w:val="957"/>
        </w:trPr>
        <w:tc>
          <w:tcPr>
            <w:tcW w:w="22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Кон.уч. года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AE5AF9" w:rsidRPr="00691B6A" w:rsidTr="003223A2">
        <w:trPr>
          <w:trHeight w:val="315"/>
        </w:trPr>
        <w:tc>
          <w:tcPr>
            <w:tcW w:w="1020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Выводы и рекомендации на конец учебного года</w:t>
            </w:r>
          </w:p>
        </w:tc>
      </w:tr>
      <w:tr w:rsidR="00AE5AF9" w:rsidRPr="00691B6A" w:rsidTr="003223A2">
        <w:trPr>
          <w:trHeight w:val="9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 уч. года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Кон.уч. года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5AF9" w:rsidRPr="00691B6A" w:rsidTr="003223A2">
        <w:trPr>
          <w:trHeight w:val="9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имеют недостаточно сформированную функциональную и интеллектуальную готовность к школе и нуждаются в проведение более углубленного обследования.</w:t>
            </w:r>
          </w:p>
        </w:tc>
      </w:tr>
      <w:tr w:rsidR="00AE5AF9" w:rsidRPr="00691B6A" w:rsidTr="003223A2">
        <w:trPr>
          <w:trHeight w:val="6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5,0%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интеллектуально готовы к школьному обучению при запаздывающем психомоторном развитии и нуждаются в развитии мелкой моторики рук.</w:t>
            </w:r>
          </w:p>
        </w:tc>
      </w:tr>
      <w:tr w:rsidR="00AE5AF9" w:rsidRPr="00691B6A" w:rsidTr="003223A2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95,0%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функционально и интеллектуально готовы к школьному обучению.</w:t>
            </w:r>
          </w:p>
        </w:tc>
      </w:tr>
      <w:tr w:rsidR="00AE5AF9" w:rsidRPr="00691B6A" w:rsidTr="003223A2">
        <w:trPr>
          <w:trHeight w:val="9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функционально готовы к школьному обучению при недостаточном уровне интеллектуального развития и нуждаются в проведении более углубленного обследования.</w:t>
            </w:r>
          </w:p>
        </w:tc>
      </w:tr>
    </w:tbl>
    <w:p w:rsidR="003F5E50" w:rsidRPr="000B7E99" w:rsidRDefault="003F5E50" w:rsidP="003F5E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E5AF9" w:rsidRPr="00691B6A" w:rsidRDefault="00AE5AF9" w:rsidP="00AE5A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B6A">
        <w:rPr>
          <w:rFonts w:ascii="Times New Roman" w:eastAsia="Times New Roman" w:hAnsi="Times New Roman" w:cs="Times New Roman"/>
          <w:b/>
          <w:sz w:val="28"/>
          <w:szCs w:val="28"/>
        </w:rPr>
        <w:t xml:space="preserve">Таблица результатов диагностики детей </w:t>
      </w:r>
    </w:p>
    <w:p w:rsidR="00AE5AF9" w:rsidRDefault="00AE5AF9" w:rsidP="00AE5A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B6A">
        <w:rPr>
          <w:rFonts w:ascii="Times New Roman" w:eastAsia="Times New Roman" w:hAnsi="Times New Roman" w:cs="Times New Roman"/>
          <w:b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товительной группы №2 «Милашки</w:t>
      </w:r>
      <w:r w:rsidRPr="00691B6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F5E50" w:rsidRDefault="003F5E50" w:rsidP="003F5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17" w:type="dxa"/>
        <w:tblInd w:w="108" w:type="dxa"/>
        <w:tblLook w:val="04A0"/>
      </w:tblPr>
      <w:tblGrid>
        <w:gridCol w:w="1873"/>
        <w:gridCol w:w="881"/>
        <w:gridCol w:w="965"/>
        <w:gridCol w:w="596"/>
        <w:gridCol w:w="965"/>
        <w:gridCol w:w="596"/>
        <w:gridCol w:w="965"/>
        <w:gridCol w:w="596"/>
        <w:gridCol w:w="913"/>
        <w:gridCol w:w="596"/>
        <w:gridCol w:w="913"/>
        <w:gridCol w:w="596"/>
      </w:tblGrid>
      <w:tr w:rsidR="00AE5AF9" w:rsidRPr="00691B6A" w:rsidTr="003223A2">
        <w:trPr>
          <w:trHeight w:val="307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Параметры оценки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32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E5AF9" w:rsidRPr="00691B6A" w:rsidTr="003223A2">
        <w:trPr>
          <w:trHeight w:val="615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1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AF9" w:rsidRPr="00691B6A" w:rsidTr="003223A2">
        <w:trPr>
          <w:trHeight w:val="630"/>
        </w:trPr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школьной зрелости по группе (функциональная готовность к школе)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 уч. года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321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AF9" w:rsidRPr="00691B6A" w:rsidTr="003223A2">
        <w:trPr>
          <w:trHeight w:val="630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Кон.уч. года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321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AF9" w:rsidRPr="00691B6A" w:rsidTr="003223A2">
        <w:trPr>
          <w:trHeight w:val="61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Параметры оценивания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 среднего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AE5AF9" w:rsidRPr="00691B6A" w:rsidTr="003223A2">
        <w:trPr>
          <w:trHeight w:val="63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Кол.чел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5AF9" w:rsidRPr="00691B6A" w:rsidTr="003223A2">
        <w:trPr>
          <w:trHeight w:val="615"/>
        </w:trPr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уровня вербального мышления и кругозора (интеллектуальная готовность к школе)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 уч. года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AE5AF9" w:rsidRPr="00691B6A" w:rsidTr="003223A2">
        <w:trPr>
          <w:trHeight w:val="923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Кон.уч. года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AF9" w:rsidRPr="00691B6A" w:rsidRDefault="00AE5AF9" w:rsidP="0032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</w:tr>
    </w:tbl>
    <w:p w:rsidR="003F5E50" w:rsidRDefault="003F5E50" w:rsidP="003F5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ACA" w:rsidRDefault="00A51ACA" w:rsidP="003F5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3AE" w:rsidRPr="00A51ACA" w:rsidRDefault="00A51ACA" w:rsidP="00A51AC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F5E50" w:rsidRPr="00A51ACA">
        <w:rPr>
          <w:rFonts w:ascii="Times New Roman" w:hAnsi="Times New Roman" w:cs="Times New Roman"/>
          <w:sz w:val="28"/>
          <w:szCs w:val="28"/>
        </w:rPr>
        <w:t>аким образом, исходя из анализа результатов педагогической и психологической диагностики готовности детей подгото</w:t>
      </w:r>
      <w:r>
        <w:rPr>
          <w:rFonts w:ascii="Times New Roman" w:hAnsi="Times New Roman" w:cs="Times New Roman"/>
          <w:sz w:val="28"/>
          <w:szCs w:val="28"/>
        </w:rPr>
        <w:t>вительных групп</w:t>
      </w:r>
      <w:r w:rsidR="003F5E50" w:rsidRPr="00A51ACA">
        <w:rPr>
          <w:rFonts w:ascii="Times New Roman" w:hAnsi="Times New Roman" w:cs="Times New Roman"/>
          <w:sz w:val="28"/>
          <w:szCs w:val="28"/>
        </w:rPr>
        <w:t xml:space="preserve"> к обучению в школе по результат</w:t>
      </w:r>
      <w:r>
        <w:rPr>
          <w:rFonts w:ascii="Times New Roman" w:hAnsi="Times New Roman" w:cs="Times New Roman"/>
          <w:sz w:val="28"/>
          <w:szCs w:val="28"/>
        </w:rPr>
        <w:t>ам 202</w:t>
      </w:r>
      <w:r w:rsidR="00AE5A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AE5A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3F5E50" w:rsidRPr="00A51ACA">
        <w:rPr>
          <w:rFonts w:ascii="Times New Roman" w:hAnsi="Times New Roman" w:cs="Times New Roman"/>
          <w:sz w:val="28"/>
          <w:szCs w:val="28"/>
        </w:rPr>
        <w:t xml:space="preserve"> года отмечена положительная динамика.</w:t>
      </w:r>
    </w:p>
    <w:p w:rsidR="00742078" w:rsidRPr="001132A6" w:rsidRDefault="00742078" w:rsidP="00742078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1132A6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 w:themeColor="background1"/>
        </w:rPr>
        <w:t xml:space="preserve">Вывод: </w:t>
      </w:r>
      <w:r w:rsidRPr="001132A6">
        <w:rPr>
          <w:rFonts w:ascii="Times New Roman" w:eastAsia="Times New Roman" w:hAnsi="Times New Roman" w:cs="Times New Roman"/>
          <w:bCs/>
          <w:sz w:val="28"/>
          <w:szCs w:val="28"/>
          <w:u w:val="single" w:color="FFFFFF" w:themeColor="background1"/>
        </w:rPr>
        <w:t>в</w:t>
      </w:r>
      <w:r w:rsidR="00AE5AF9">
        <w:rPr>
          <w:rFonts w:ascii="Times New Roman" w:eastAsia="Times New Roman" w:hAnsi="Times New Roman" w:cs="Times New Roman"/>
          <w:bCs/>
          <w:sz w:val="28"/>
          <w:szCs w:val="28"/>
          <w:u w:val="single" w:color="FFFFFF" w:themeColor="background1"/>
        </w:rPr>
        <w:t xml:space="preserve"> </w:t>
      </w:r>
      <w:r w:rsidRPr="001132A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 xml:space="preserve">ДОУ соблюдаются правила по охране труда, обеспечивается       </w:t>
      </w:r>
    </w:p>
    <w:p w:rsidR="00742078" w:rsidRPr="001132A6" w:rsidRDefault="00742078" w:rsidP="00742078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1132A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 xml:space="preserve">                 безопасность жизнедеятельности    воспитанников и сотрудников.</w:t>
      </w:r>
    </w:p>
    <w:p w:rsidR="00742078" w:rsidRDefault="00742078" w:rsidP="0074207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2A6">
        <w:rPr>
          <w:rFonts w:ascii="Times New Roman" w:hAnsi="Times New Roman" w:cs="Times New Roman"/>
          <w:iCs/>
          <w:sz w:val="28"/>
          <w:szCs w:val="28"/>
        </w:rPr>
        <w:t>        </w:t>
      </w:r>
    </w:p>
    <w:p w:rsidR="00742078" w:rsidRPr="00C51298" w:rsidRDefault="00742078" w:rsidP="0074207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</w:t>
      </w:r>
      <w:r w:rsidRPr="00C51298">
        <w:rPr>
          <w:rFonts w:ascii="Times New Roman" w:eastAsia="Times New Roman" w:hAnsi="Times New Roman" w:cs="Times New Roman"/>
          <w:sz w:val="28"/>
          <w:szCs w:val="28"/>
        </w:rPr>
        <w:t xml:space="preserve">ходя из анализа работы, в целях успешной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реализации программы развития </w:t>
      </w:r>
      <w:r w:rsidRPr="00C51298">
        <w:rPr>
          <w:rFonts w:ascii="Times New Roman" w:eastAsia="Times New Roman" w:hAnsi="Times New Roman" w:cs="Times New Roman"/>
          <w:sz w:val="28"/>
          <w:szCs w:val="28"/>
        </w:rPr>
        <w:t>ДОУ, педагогическим коллективом определены на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E5AF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51298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E5AF9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C51298">
        <w:rPr>
          <w:rFonts w:ascii="Times New Roman" w:eastAsia="Times New Roman" w:hAnsi="Times New Roman" w:cs="Times New Roman"/>
          <w:sz w:val="28"/>
          <w:szCs w:val="28"/>
        </w:rPr>
        <w:t xml:space="preserve">учебный год </w:t>
      </w:r>
      <w:r w:rsidRPr="00C51298">
        <w:rPr>
          <w:rFonts w:ascii="Times New Roman" w:eastAsia="Times New Roman" w:hAnsi="Times New Roman" w:cs="Times New Roman"/>
          <w:bCs/>
          <w:sz w:val="28"/>
          <w:szCs w:val="28"/>
        </w:rPr>
        <w:t>следующие задачи:</w:t>
      </w:r>
    </w:p>
    <w:p w:rsidR="00742078" w:rsidRDefault="00742078" w:rsidP="00742078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078" w:rsidRPr="001E1540" w:rsidRDefault="00742078" w:rsidP="00742078">
      <w:pPr>
        <w:spacing w:after="0"/>
        <w:jc w:val="both"/>
        <w:outlineLvl w:val="0"/>
        <w:rPr>
          <w:rFonts w:ascii="Times New Roman" w:hAnsi="Times New Roman" w:cs="Times New Roman"/>
          <w:b/>
          <w:sz w:val="48"/>
          <w:szCs w:val="28"/>
        </w:rPr>
      </w:pPr>
      <w:r w:rsidRPr="001E1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Приоритетное направление:</w:t>
      </w:r>
      <w:r w:rsidRPr="001E1540">
        <w:rPr>
          <w:rFonts w:ascii="Times New Roman" w:hAnsi="Times New Roman" w:cs="Times New Roman"/>
          <w:sz w:val="28"/>
          <w:szCs w:val="16"/>
        </w:rPr>
        <w:t xml:space="preserve">целенаправленная социализация личности ребенка, воспитание здорового физически, разносторонне развитого, инициативного и раскрепощенного дошкольника. Усовершенствование педагогических систем для детей, через решение программных образовательных задач не только в рамках непосредственно специально организованных форм обучения (занятиях), но и  </w:t>
      </w:r>
      <w:r w:rsidRPr="001E1540">
        <w:rPr>
          <w:rFonts w:ascii="Times New Roman" w:hAnsi="Times New Roman" w:cs="Times New Roman"/>
          <w:sz w:val="28"/>
          <w:szCs w:val="16"/>
        </w:rPr>
        <w:lastRenderedPageBreak/>
        <w:t>реализация образовательных областей в совместной деятельности взрослого и детей и самостоятельной деятельности детей, и при  проведении режимных моментов в соответствии со спецификой дошкольного образования</w:t>
      </w:r>
    </w:p>
    <w:p w:rsidR="00742078" w:rsidRPr="001E1540" w:rsidRDefault="00742078" w:rsidP="0074207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078" w:rsidRPr="001E1540" w:rsidRDefault="00742078" w:rsidP="0074207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0"/>
        </w:rPr>
      </w:pPr>
      <w:r w:rsidRPr="001E1540">
        <w:rPr>
          <w:rFonts w:ascii="Times New Roman" w:eastAsia="Times New Roman" w:hAnsi="Times New Roman" w:cs="Times New Roman"/>
          <w:b/>
          <w:sz w:val="28"/>
          <w:szCs w:val="28"/>
        </w:rPr>
        <w:t>Основная цель педагогического коллектива ДОУ:</w:t>
      </w:r>
      <w:r w:rsidR="00AE5A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1540">
        <w:rPr>
          <w:rFonts w:ascii="Times New Roman" w:eastAsia="Times New Roman" w:hAnsi="Times New Roman" w:cs="Times New Roman"/>
          <w:sz w:val="28"/>
          <w:szCs w:val="28"/>
        </w:rPr>
        <w:t>содействие системному овладению организацией образовательной работы педагогов ДОУ с учетом ФГОС ДО, направленного  на формирование общей культуры, развитие физических, 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742078" w:rsidRPr="001E1540" w:rsidRDefault="00742078" w:rsidP="0074207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42078" w:rsidRPr="001E1540" w:rsidRDefault="00742078" w:rsidP="0074207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E1540">
        <w:rPr>
          <w:rFonts w:ascii="Times New Roman" w:eastAsia="Times New Roman" w:hAnsi="Times New Roman" w:cs="Times New Roman"/>
          <w:b/>
          <w:sz w:val="28"/>
          <w:szCs w:val="24"/>
        </w:rPr>
        <w:t>Для достижения поставленной цели нами сформулированы следующие задачи</w:t>
      </w:r>
      <w:r w:rsidRPr="001E1540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742078" w:rsidRPr="001E1540" w:rsidRDefault="00742078" w:rsidP="00742078">
      <w:pPr>
        <w:pStyle w:val="a5"/>
        <w:spacing w:before="100" w:beforeAutospacing="1" w:after="100" w:afterAutospacing="1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742078" w:rsidRPr="0033272F" w:rsidRDefault="00742078" w:rsidP="00E10D69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Способствовать повышению эффективности работы по речевому развитию дошкольников, организуя разные виды деятельности.</w:t>
      </w:r>
    </w:p>
    <w:p w:rsidR="00742078" w:rsidRPr="0033272F" w:rsidRDefault="00742078" w:rsidP="00742078">
      <w:pPr>
        <w:pStyle w:val="a5"/>
        <w:spacing w:before="100" w:beforeAutospacing="1" w:after="100" w:afterAutospacing="1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742078" w:rsidRPr="001E1540" w:rsidRDefault="00742078" w:rsidP="00E10D69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540">
        <w:rPr>
          <w:rFonts w:ascii="Times New Roman" w:eastAsia="Times New Roman" w:hAnsi="Times New Roman" w:cs="Times New Roman"/>
          <w:sz w:val="28"/>
          <w:szCs w:val="24"/>
        </w:rPr>
        <w:t>Совершенствовать работу в области социально-коммуникативного развития, направленную на всестороннее развитие дошкольников. Развивать любознательность, стремление к самостоятельному познанию и размышлению посредством сюжетно-ролевой игры.</w:t>
      </w:r>
    </w:p>
    <w:p w:rsidR="00742078" w:rsidRPr="001E1540" w:rsidRDefault="00742078" w:rsidP="0074207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2078" w:rsidRPr="00C51298" w:rsidRDefault="00742078" w:rsidP="00E10D69">
      <w:pPr>
        <w:pStyle w:val="a5"/>
        <w:numPr>
          <w:ilvl w:val="0"/>
          <w:numId w:val="1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1540">
        <w:rPr>
          <w:rFonts w:ascii="Times New Roman" w:hAnsi="Times New Roman" w:cs="Times New Roman"/>
          <w:sz w:val="28"/>
          <w:szCs w:val="28"/>
        </w:rPr>
        <w:t>Продолжать работу по формированию культуры здорового образа жизни для становления здоровье сберегающих компетентностей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071" w:rsidRDefault="00DD0071" w:rsidP="00DD00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0071" w:rsidRPr="00EB1E06" w:rsidRDefault="00DD0071" w:rsidP="00DD00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243" w:rsidRDefault="00BF5243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E03" w:rsidRDefault="000D1E03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E03" w:rsidRDefault="000D1E03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E03" w:rsidRDefault="000D1E03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E03" w:rsidRDefault="000D1E03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E03" w:rsidRDefault="000D1E03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E03" w:rsidRDefault="000D1E03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E03" w:rsidRDefault="000D1E03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E03" w:rsidRDefault="000D1E03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E03" w:rsidRDefault="000D1E03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071" w:rsidRPr="00EB1E06" w:rsidRDefault="00DD0071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0071" w:rsidRPr="00EB1E06" w:rsidSect="00A90B68">
      <w:headerReference w:type="default" r:id="rId10"/>
      <w:pgSz w:w="11906" w:h="16838"/>
      <w:pgMar w:top="142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3BC" w:rsidRDefault="002273BC" w:rsidP="00E43A44">
      <w:pPr>
        <w:spacing w:after="0" w:line="240" w:lineRule="auto"/>
      </w:pPr>
      <w:r>
        <w:separator/>
      </w:r>
    </w:p>
  </w:endnote>
  <w:endnote w:type="continuationSeparator" w:id="1">
    <w:p w:rsidR="002273BC" w:rsidRDefault="002273BC" w:rsidP="00E4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3BC" w:rsidRDefault="002273BC" w:rsidP="00E43A44">
      <w:pPr>
        <w:spacing w:after="0" w:line="240" w:lineRule="auto"/>
      </w:pPr>
      <w:r>
        <w:separator/>
      </w:r>
    </w:p>
  </w:footnote>
  <w:footnote w:type="continuationSeparator" w:id="1">
    <w:p w:rsidR="002273BC" w:rsidRDefault="002273BC" w:rsidP="00E4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28" w:rsidRDefault="008E3B28" w:rsidP="002551FB">
    <w:pPr>
      <w:pStyle w:val="a8"/>
      <w:tabs>
        <w:tab w:val="clear" w:pos="9355"/>
        <w:tab w:val="left" w:pos="3012"/>
        <w:tab w:val="center" w:pos="5173"/>
        <w:tab w:val="left" w:pos="8676"/>
      </w:tabs>
    </w:pPr>
    <w:r>
      <w:tab/>
    </w:r>
  </w:p>
  <w:p w:rsidR="008E3B28" w:rsidRDefault="008E3B2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1A8"/>
    <w:multiLevelType w:val="hybridMultilevel"/>
    <w:tmpl w:val="48DC864E"/>
    <w:lvl w:ilvl="0" w:tplc="CBF2B4EC">
      <w:start w:val="1"/>
      <w:numFmt w:val="decimal"/>
      <w:lvlText w:val="%1."/>
      <w:lvlJc w:val="left"/>
      <w:pPr>
        <w:ind w:left="840" w:hanging="4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10DD6"/>
    <w:multiLevelType w:val="hybridMultilevel"/>
    <w:tmpl w:val="DE7AA610"/>
    <w:lvl w:ilvl="0" w:tplc="05285352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0A3301DE"/>
    <w:multiLevelType w:val="hybridMultilevel"/>
    <w:tmpl w:val="9AF06814"/>
    <w:lvl w:ilvl="0" w:tplc="4664BF26">
      <w:start w:val="1"/>
      <w:numFmt w:val="decimal"/>
      <w:lvlText w:val="%1)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>
    <w:nsid w:val="1CD30E6F"/>
    <w:multiLevelType w:val="multilevel"/>
    <w:tmpl w:val="D70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249C8"/>
    <w:multiLevelType w:val="hybridMultilevel"/>
    <w:tmpl w:val="6CC68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42344"/>
    <w:multiLevelType w:val="hybridMultilevel"/>
    <w:tmpl w:val="2D36DAB6"/>
    <w:lvl w:ilvl="0" w:tplc="8472910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93DD0"/>
    <w:multiLevelType w:val="hybridMultilevel"/>
    <w:tmpl w:val="3012A23C"/>
    <w:lvl w:ilvl="0" w:tplc="5C1E6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B7578"/>
    <w:multiLevelType w:val="hybridMultilevel"/>
    <w:tmpl w:val="72F45DE4"/>
    <w:lvl w:ilvl="0" w:tplc="9C968E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7897500"/>
    <w:multiLevelType w:val="hybridMultilevel"/>
    <w:tmpl w:val="D3E699F4"/>
    <w:lvl w:ilvl="0" w:tplc="A3407354">
      <w:start w:val="1"/>
      <w:numFmt w:val="decimal"/>
      <w:lvlText w:val="%1)"/>
      <w:lvlJc w:val="left"/>
      <w:pPr>
        <w:ind w:left="64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5D281617"/>
    <w:multiLevelType w:val="hybridMultilevel"/>
    <w:tmpl w:val="68C009D4"/>
    <w:lvl w:ilvl="0" w:tplc="8C4E10E4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71841D9D"/>
    <w:multiLevelType w:val="multilevel"/>
    <w:tmpl w:val="7F6A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C252BC"/>
    <w:multiLevelType w:val="multilevel"/>
    <w:tmpl w:val="6C6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D241E9"/>
    <w:multiLevelType w:val="hybridMultilevel"/>
    <w:tmpl w:val="4D54EECC"/>
    <w:lvl w:ilvl="0" w:tplc="C48CD3D6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3">
    <w:nsid w:val="7C4D7BB1"/>
    <w:multiLevelType w:val="hybridMultilevel"/>
    <w:tmpl w:val="4260D378"/>
    <w:lvl w:ilvl="0" w:tplc="EE4C9A4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3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741A4C"/>
    <w:rsid w:val="00017771"/>
    <w:rsid w:val="000433AE"/>
    <w:rsid w:val="000603A4"/>
    <w:rsid w:val="00061537"/>
    <w:rsid w:val="0006234B"/>
    <w:rsid w:val="00087998"/>
    <w:rsid w:val="00097A68"/>
    <w:rsid w:val="000D1E03"/>
    <w:rsid w:val="000E29B9"/>
    <w:rsid w:val="000E2FC4"/>
    <w:rsid w:val="001041B3"/>
    <w:rsid w:val="001047DB"/>
    <w:rsid w:val="001133D8"/>
    <w:rsid w:val="0015433B"/>
    <w:rsid w:val="00163CCE"/>
    <w:rsid w:val="00170D2B"/>
    <w:rsid w:val="001B0D1A"/>
    <w:rsid w:val="001B4250"/>
    <w:rsid w:val="001B63BB"/>
    <w:rsid w:val="001D771D"/>
    <w:rsid w:val="0020095C"/>
    <w:rsid w:val="002040C6"/>
    <w:rsid w:val="0021038F"/>
    <w:rsid w:val="00217B03"/>
    <w:rsid w:val="0022461B"/>
    <w:rsid w:val="002273BC"/>
    <w:rsid w:val="002501A2"/>
    <w:rsid w:val="002551FB"/>
    <w:rsid w:val="00265013"/>
    <w:rsid w:val="00267056"/>
    <w:rsid w:val="00270DD7"/>
    <w:rsid w:val="00284221"/>
    <w:rsid w:val="002A178F"/>
    <w:rsid w:val="002C0AA8"/>
    <w:rsid w:val="002C79B4"/>
    <w:rsid w:val="003054EF"/>
    <w:rsid w:val="003178F3"/>
    <w:rsid w:val="003223A2"/>
    <w:rsid w:val="00326D01"/>
    <w:rsid w:val="00333653"/>
    <w:rsid w:val="00342079"/>
    <w:rsid w:val="00357F96"/>
    <w:rsid w:val="00384D77"/>
    <w:rsid w:val="003F5E50"/>
    <w:rsid w:val="00417272"/>
    <w:rsid w:val="004E0119"/>
    <w:rsid w:val="004E3517"/>
    <w:rsid w:val="00500858"/>
    <w:rsid w:val="005066AC"/>
    <w:rsid w:val="00550A14"/>
    <w:rsid w:val="00551D9B"/>
    <w:rsid w:val="00556956"/>
    <w:rsid w:val="005A49EC"/>
    <w:rsid w:val="005F10E1"/>
    <w:rsid w:val="0060544E"/>
    <w:rsid w:val="006056D8"/>
    <w:rsid w:val="00615D42"/>
    <w:rsid w:val="00652F6C"/>
    <w:rsid w:val="00656DB6"/>
    <w:rsid w:val="006747E6"/>
    <w:rsid w:val="00697D35"/>
    <w:rsid w:val="006B78F2"/>
    <w:rsid w:val="006C1D1F"/>
    <w:rsid w:val="006E6B5F"/>
    <w:rsid w:val="00711FF9"/>
    <w:rsid w:val="007160E7"/>
    <w:rsid w:val="007172FD"/>
    <w:rsid w:val="00723B6B"/>
    <w:rsid w:val="007370EF"/>
    <w:rsid w:val="00741A4C"/>
    <w:rsid w:val="00742078"/>
    <w:rsid w:val="007C139F"/>
    <w:rsid w:val="00822618"/>
    <w:rsid w:val="008249B1"/>
    <w:rsid w:val="00826C8E"/>
    <w:rsid w:val="008336B5"/>
    <w:rsid w:val="00851680"/>
    <w:rsid w:val="00867E08"/>
    <w:rsid w:val="008711AA"/>
    <w:rsid w:val="008A2AF0"/>
    <w:rsid w:val="008A4BB1"/>
    <w:rsid w:val="008B6F5C"/>
    <w:rsid w:val="008E06F2"/>
    <w:rsid w:val="008E3B28"/>
    <w:rsid w:val="00904FCB"/>
    <w:rsid w:val="0091141A"/>
    <w:rsid w:val="0096775B"/>
    <w:rsid w:val="009757A9"/>
    <w:rsid w:val="009B2375"/>
    <w:rsid w:val="009F7103"/>
    <w:rsid w:val="00A24335"/>
    <w:rsid w:val="00A51ACA"/>
    <w:rsid w:val="00A90B68"/>
    <w:rsid w:val="00A9121B"/>
    <w:rsid w:val="00AA0E2C"/>
    <w:rsid w:val="00AA4CCA"/>
    <w:rsid w:val="00AD278D"/>
    <w:rsid w:val="00AE5AF9"/>
    <w:rsid w:val="00AF05D7"/>
    <w:rsid w:val="00AF11A0"/>
    <w:rsid w:val="00AF7818"/>
    <w:rsid w:val="00B02F59"/>
    <w:rsid w:val="00B0614D"/>
    <w:rsid w:val="00B37365"/>
    <w:rsid w:val="00B45375"/>
    <w:rsid w:val="00B600EC"/>
    <w:rsid w:val="00B65ADB"/>
    <w:rsid w:val="00B77E8F"/>
    <w:rsid w:val="00B94EA8"/>
    <w:rsid w:val="00B97E71"/>
    <w:rsid w:val="00BF5243"/>
    <w:rsid w:val="00C032EC"/>
    <w:rsid w:val="00C054A4"/>
    <w:rsid w:val="00C16C2A"/>
    <w:rsid w:val="00C2445D"/>
    <w:rsid w:val="00C3084A"/>
    <w:rsid w:val="00C3675B"/>
    <w:rsid w:val="00C756C8"/>
    <w:rsid w:val="00C757A9"/>
    <w:rsid w:val="00CC05BA"/>
    <w:rsid w:val="00CE42B5"/>
    <w:rsid w:val="00CE6133"/>
    <w:rsid w:val="00D26B68"/>
    <w:rsid w:val="00D6637E"/>
    <w:rsid w:val="00D72675"/>
    <w:rsid w:val="00D74054"/>
    <w:rsid w:val="00D8134E"/>
    <w:rsid w:val="00D93914"/>
    <w:rsid w:val="00DA09DF"/>
    <w:rsid w:val="00DB32CA"/>
    <w:rsid w:val="00DC4720"/>
    <w:rsid w:val="00DD0071"/>
    <w:rsid w:val="00E10D69"/>
    <w:rsid w:val="00E24702"/>
    <w:rsid w:val="00E3393F"/>
    <w:rsid w:val="00E43A44"/>
    <w:rsid w:val="00E526FF"/>
    <w:rsid w:val="00E837FD"/>
    <w:rsid w:val="00E84A28"/>
    <w:rsid w:val="00E968E5"/>
    <w:rsid w:val="00EB5809"/>
    <w:rsid w:val="00ED0BDA"/>
    <w:rsid w:val="00EE499C"/>
    <w:rsid w:val="00EF19E9"/>
    <w:rsid w:val="00EF6F75"/>
    <w:rsid w:val="00F04D4D"/>
    <w:rsid w:val="00F37473"/>
    <w:rsid w:val="00F5019A"/>
    <w:rsid w:val="00F54A6F"/>
    <w:rsid w:val="00F73250"/>
    <w:rsid w:val="00F81D3C"/>
    <w:rsid w:val="00F91255"/>
    <w:rsid w:val="00FB1196"/>
    <w:rsid w:val="00FD7592"/>
    <w:rsid w:val="00FF0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3B"/>
  </w:style>
  <w:style w:type="paragraph" w:styleId="1">
    <w:name w:val="heading 1"/>
    <w:basedOn w:val="a"/>
    <w:link w:val="10"/>
    <w:uiPriority w:val="9"/>
    <w:qFormat/>
    <w:rsid w:val="00342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207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4207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42079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42079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B0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74054"/>
    <w:rPr>
      <w:i/>
      <w:iCs/>
    </w:rPr>
  </w:style>
  <w:style w:type="paragraph" w:styleId="a5">
    <w:name w:val="List Paragraph"/>
    <w:basedOn w:val="a"/>
    <w:uiPriority w:val="34"/>
    <w:qFormat/>
    <w:rsid w:val="00D7405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3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4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3A44"/>
  </w:style>
  <w:style w:type="paragraph" w:styleId="aa">
    <w:name w:val="footer"/>
    <w:basedOn w:val="a"/>
    <w:link w:val="ab"/>
    <w:uiPriority w:val="99"/>
    <w:unhideWhenUsed/>
    <w:rsid w:val="00E4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3A44"/>
  </w:style>
  <w:style w:type="paragraph" w:styleId="ac">
    <w:name w:val="Normal (Web)"/>
    <w:basedOn w:val="a"/>
    <w:unhideWhenUsed/>
    <w:rsid w:val="00C0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1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217B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CC0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20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0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20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207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207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styleId="af">
    <w:name w:val="Strong"/>
    <w:basedOn w:val="a0"/>
    <w:uiPriority w:val="22"/>
    <w:qFormat/>
    <w:rsid w:val="00342079"/>
    <w:rPr>
      <w:b/>
      <w:bCs/>
    </w:rPr>
  </w:style>
  <w:style w:type="paragraph" w:customStyle="1" w:styleId="Default">
    <w:name w:val="Default"/>
    <w:rsid w:val="003420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9">
    <w:name w:val="c9"/>
    <w:basedOn w:val="a0"/>
    <w:rsid w:val="00342079"/>
  </w:style>
  <w:style w:type="character" w:customStyle="1" w:styleId="c2">
    <w:name w:val="c2"/>
    <w:basedOn w:val="a0"/>
    <w:rsid w:val="00342079"/>
  </w:style>
  <w:style w:type="character" w:customStyle="1" w:styleId="af0">
    <w:name w:val="Основной текст Знак"/>
    <w:basedOn w:val="a0"/>
    <w:link w:val="af1"/>
    <w:locked/>
    <w:rsid w:val="00342079"/>
    <w:rPr>
      <w:sz w:val="24"/>
    </w:rPr>
  </w:style>
  <w:style w:type="paragraph" w:styleId="af1">
    <w:name w:val="Body Text"/>
    <w:basedOn w:val="a"/>
    <w:link w:val="af0"/>
    <w:rsid w:val="00342079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sz w:val="24"/>
    </w:rPr>
  </w:style>
  <w:style w:type="character" w:customStyle="1" w:styleId="11">
    <w:name w:val="Основной текст Знак1"/>
    <w:basedOn w:val="a0"/>
    <w:uiPriority w:val="99"/>
    <w:semiHidden/>
    <w:rsid w:val="00342079"/>
  </w:style>
  <w:style w:type="character" w:customStyle="1" w:styleId="apple-converted-space">
    <w:name w:val="apple-converted-space"/>
    <w:basedOn w:val="a0"/>
    <w:rsid w:val="00342079"/>
  </w:style>
  <w:style w:type="character" w:customStyle="1" w:styleId="c1">
    <w:name w:val="c1"/>
    <w:basedOn w:val="a0"/>
    <w:rsid w:val="00342079"/>
  </w:style>
  <w:style w:type="paragraph" w:customStyle="1" w:styleId="c3">
    <w:name w:val="c3"/>
    <w:basedOn w:val="a"/>
    <w:rsid w:val="0034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342079"/>
    <w:rPr>
      <w:color w:val="0000FF"/>
      <w:u w:val="single"/>
    </w:rPr>
  </w:style>
  <w:style w:type="paragraph" w:customStyle="1" w:styleId="af3">
    <w:name w:val="Таблицы (моноширинный)"/>
    <w:basedOn w:val="a"/>
    <w:next w:val="a"/>
    <w:uiPriority w:val="99"/>
    <w:rsid w:val="003420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c16">
    <w:name w:val="c16"/>
    <w:basedOn w:val="a0"/>
    <w:rsid w:val="00342079"/>
  </w:style>
  <w:style w:type="character" w:customStyle="1" w:styleId="c12">
    <w:name w:val="c12"/>
    <w:basedOn w:val="a0"/>
    <w:rsid w:val="00342079"/>
  </w:style>
  <w:style w:type="paragraph" w:styleId="21">
    <w:name w:val="Body Text 2"/>
    <w:basedOn w:val="a"/>
    <w:link w:val="22"/>
    <w:uiPriority w:val="99"/>
    <w:semiHidden/>
    <w:unhideWhenUsed/>
    <w:rsid w:val="00342079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42079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3420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7">
    <w:name w:val="c37"/>
    <w:basedOn w:val="a"/>
    <w:rsid w:val="0034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2079"/>
  </w:style>
  <w:style w:type="character" w:customStyle="1" w:styleId="c8">
    <w:name w:val="c8"/>
    <w:basedOn w:val="a0"/>
    <w:rsid w:val="00342079"/>
  </w:style>
  <w:style w:type="character" w:customStyle="1" w:styleId="c0">
    <w:name w:val="c0"/>
    <w:basedOn w:val="a0"/>
    <w:rsid w:val="00342079"/>
  </w:style>
  <w:style w:type="paragraph" w:customStyle="1" w:styleId="c23">
    <w:name w:val="c23"/>
    <w:basedOn w:val="a"/>
    <w:rsid w:val="0034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42079"/>
  </w:style>
  <w:style w:type="paragraph" w:customStyle="1" w:styleId="12">
    <w:name w:val="Без интервала1"/>
    <w:rsid w:val="0034207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41">
    <w:name w:val="Style41"/>
    <w:basedOn w:val="a"/>
    <w:rsid w:val="00342079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rsid w:val="00342079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c22">
    <w:name w:val="c22"/>
    <w:basedOn w:val="a"/>
    <w:rsid w:val="0034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42079"/>
  </w:style>
  <w:style w:type="character" w:customStyle="1" w:styleId="c29">
    <w:name w:val="c29"/>
    <w:basedOn w:val="a0"/>
    <w:rsid w:val="00342079"/>
  </w:style>
  <w:style w:type="paragraph" w:customStyle="1" w:styleId="c48">
    <w:name w:val="c48"/>
    <w:basedOn w:val="a"/>
    <w:rsid w:val="0034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42079"/>
  </w:style>
  <w:style w:type="table" w:customStyle="1" w:styleId="13">
    <w:name w:val="Сетка таблицы1"/>
    <w:basedOn w:val="a1"/>
    <w:uiPriority w:val="39"/>
    <w:rsid w:val="00B65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B866A-83DC-4083-BC56-F7DE96D2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5426</Words>
  <Characters>30934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INFO</cp:lastModifiedBy>
  <cp:revision>4</cp:revision>
  <cp:lastPrinted>2023-10-10T07:28:00Z</cp:lastPrinted>
  <dcterms:created xsi:type="dcterms:W3CDTF">2023-10-10T07:46:00Z</dcterms:created>
  <dcterms:modified xsi:type="dcterms:W3CDTF">2023-10-10T08:04:00Z</dcterms:modified>
</cp:coreProperties>
</file>